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FDB" w:rsidRDefault="004B5FDB">
      <w:pPr>
        <w:suppressAutoHyphens/>
        <w:jc w:val="center"/>
        <w:rPr>
          <w:rFonts w:ascii="Times New Roman" w:hAnsi="Times New Roman"/>
          <w:spacing w:val="-2"/>
          <w:sz w:val="22"/>
        </w:rPr>
      </w:pPr>
      <w:r>
        <w:rPr>
          <w:rFonts w:ascii="Times New Roman" w:hAnsi="Times New Roman"/>
          <w:spacing w:val="-2"/>
          <w:sz w:val="22"/>
        </w:rPr>
        <w:t>EQUIPMENT SPECIFICATION FOR</w:t>
      </w:r>
      <w:r w:rsidR="007548C8">
        <w:rPr>
          <w:rFonts w:ascii="Times New Roman" w:hAnsi="Times New Roman"/>
          <w:spacing w:val="-2"/>
          <w:sz w:val="22"/>
        </w:rPr>
        <w:fldChar w:fldCharType="begin"/>
      </w:r>
      <w:r>
        <w:rPr>
          <w:rFonts w:ascii="Times New Roman" w:hAnsi="Times New Roman"/>
          <w:spacing w:val="-2"/>
          <w:sz w:val="22"/>
        </w:rPr>
        <w:instrText xml:space="preserve">PRIVATE </w:instrText>
      </w:r>
      <w:r w:rsidR="007548C8">
        <w:rPr>
          <w:rFonts w:ascii="Times New Roman" w:hAnsi="Times New Roman"/>
          <w:spacing w:val="-2"/>
          <w:sz w:val="22"/>
        </w:rPr>
        <w:fldChar w:fldCharType="end"/>
      </w:r>
    </w:p>
    <w:p w:rsidR="004B5FDB" w:rsidRDefault="004B5FDB">
      <w:pPr>
        <w:suppressAutoHyphens/>
        <w:jc w:val="center"/>
        <w:rPr>
          <w:rFonts w:ascii="Times New Roman" w:hAnsi="Times New Roman"/>
          <w:spacing w:val="-2"/>
          <w:sz w:val="22"/>
        </w:rPr>
      </w:pPr>
      <w:r>
        <w:rPr>
          <w:rFonts w:ascii="Times New Roman" w:hAnsi="Times New Roman"/>
          <w:spacing w:val="-2"/>
          <w:sz w:val="22"/>
        </w:rPr>
        <w:t>MULTI-PAGE/PARTY</w:t>
      </w:r>
      <w:r>
        <w:rPr>
          <w:rFonts w:ascii="Times New Roman" w:hAnsi="Times New Roman"/>
          <w:spacing w:val="-2"/>
          <w:sz w:val="22"/>
          <w:vertAlign w:val="superscript"/>
        </w:rPr>
        <w:t>®</w:t>
      </w:r>
    </w:p>
    <w:p w:rsidR="004B5FDB" w:rsidRDefault="004B5FDB">
      <w:pPr>
        <w:suppressAutoHyphens/>
        <w:jc w:val="center"/>
        <w:rPr>
          <w:rFonts w:ascii="Times New Roman" w:hAnsi="Times New Roman"/>
          <w:spacing w:val="-2"/>
          <w:sz w:val="22"/>
        </w:rPr>
      </w:pPr>
      <w:r>
        <w:rPr>
          <w:rFonts w:ascii="Times New Roman" w:hAnsi="Times New Roman"/>
          <w:spacing w:val="-2"/>
          <w:sz w:val="22"/>
        </w:rPr>
        <w:t>INTRA-PLANT COMMUNICATIONS</w:t>
      </w:r>
    </w:p>
    <w:p w:rsidR="004B5FDB" w:rsidRDefault="004B5FDB">
      <w:pPr>
        <w:suppressAutoHyphens/>
        <w:jc w:val="center"/>
        <w:rPr>
          <w:rFonts w:ascii="Times New Roman" w:hAnsi="Times New Roman"/>
          <w:spacing w:val="-2"/>
          <w:sz w:val="22"/>
        </w:rPr>
      </w:pPr>
      <w:r>
        <w:rPr>
          <w:rFonts w:ascii="Times New Roman" w:hAnsi="Times New Roman"/>
          <w:spacing w:val="-2"/>
          <w:sz w:val="22"/>
        </w:rPr>
        <w:t>FOR 120 VAC SYSTEMS</w:t>
      </w:r>
    </w:p>
    <w:p w:rsidR="004B5FDB" w:rsidRDefault="004B5FDB">
      <w:pPr>
        <w:suppressAutoHyphens/>
        <w:spacing w:line="192" w:lineRule="auto"/>
        <w:rPr>
          <w:rFonts w:ascii="Times New Roman" w:hAnsi="Times New Roman"/>
          <w:spacing w:val="-2"/>
          <w:sz w:val="22"/>
        </w:rPr>
      </w:pPr>
    </w:p>
    <w:p w:rsidR="004B5FDB" w:rsidRDefault="004B5FDB">
      <w:pPr>
        <w:suppressAutoHyphens/>
        <w:jc w:val="center"/>
        <w:rPr>
          <w:rFonts w:ascii="Times New Roman" w:hAnsi="Times New Roman"/>
          <w:spacing w:val="-2"/>
          <w:sz w:val="22"/>
          <w:u w:val="single"/>
        </w:rPr>
      </w:pPr>
      <w:r>
        <w:rPr>
          <w:rFonts w:ascii="Times New Roman" w:hAnsi="Times New Roman"/>
          <w:spacing w:val="-2"/>
          <w:sz w:val="22"/>
          <w:u w:val="single"/>
        </w:rPr>
        <w:t>INDEX</w:t>
      </w:r>
    </w:p>
    <w:p w:rsidR="004B5FDB" w:rsidRDefault="007548C8">
      <w:pPr>
        <w:pStyle w:val="TOC1"/>
        <w:tabs>
          <w:tab w:val="left" w:pos="400"/>
          <w:tab w:val="right" w:leader="dot" w:pos="9080"/>
        </w:tabs>
        <w:rPr>
          <w:noProof/>
        </w:rPr>
      </w:pPr>
      <w:r w:rsidRPr="007548C8">
        <w:rPr>
          <w:b w:val="0"/>
        </w:rPr>
        <w:fldChar w:fldCharType="begin"/>
      </w:r>
      <w:r w:rsidR="004B5FDB">
        <w:rPr>
          <w:b w:val="0"/>
        </w:rPr>
        <w:instrText xml:space="preserve"> TOC \o "1-3" </w:instrText>
      </w:r>
      <w:r w:rsidRPr="007548C8">
        <w:rPr>
          <w:b w:val="0"/>
        </w:rPr>
        <w:fldChar w:fldCharType="separate"/>
      </w:r>
      <w:r w:rsidR="004B5FDB">
        <w:rPr>
          <w:noProof/>
        </w:rPr>
        <w:t>1.</w:t>
      </w:r>
      <w:r w:rsidR="004B5FDB">
        <w:rPr>
          <w:noProof/>
        </w:rPr>
        <w:tab/>
        <w:t>Scope and Intent</w:t>
      </w:r>
      <w:r w:rsidR="004B5FDB">
        <w:rPr>
          <w:noProof/>
        </w:rPr>
        <w:tab/>
      </w:r>
      <w:r>
        <w:rPr>
          <w:noProof/>
        </w:rPr>
        <w:fldChar w:fldCharType="begin"/>
      </w:r>
      <w:r w:rsidR="004B5FDB">
        <w:rPr>
          <w:noProof/>
        </w:rPr>
        <w:instrText xml:space="preserve"> PAGEREF _Toc136825807 \h </w:instrText>
      </w:r>
      <w:r>
        <w:rPr>
          <w:noProof/>
        </w:rPr>
      </w:r>
      <w:r>
        <w:rPr>
          <w:noProof/>
        </w:rPr>
        <w:fldChar w:fldCharType="separate"/>
      </w:r>
      <w:r w:rsidR="004B5FDB">
        <w:rPr>
          <w:noProof/>
        </w:rPr>
        <w:t>3</w:t>
      </w:r>
      <w:r>
        <w:rPr>
          <w:noProof/>
        </w:rPr>
        <w:fldChar w:fldCharType="end"/>
      </w:r>
    </w:p>
    <w:p w:rsidR="004B5FDB" w:rsidRDefault="004B5FDB">
      <w:pPr>
        <w:pStyle w:val="TOC1"/>
        <w:tabs>
          <w:tab w:val="left" w:pos="400"/>
          <w:tab w:val="right" w:leader="dot" w:pos="9080"/>
        </w:tabs>
        <w:rPr>
          <w:noProof/>
        </w:rPr>
      </w:pPr>
      <w:r>
        <w:rPr>
          <w:noProof/>
        </w:rPr>
        <w:t>2.</w:t>
      </w:r>
      <w:r>
        <w:rPr>
          <w:noProof/>
        </w:rPr>
        <w:tab/>
        <w:t>Inspection and Testing</w:t>
      </w:r>
      <w:r>
        <w:rPr>
          <w:noProof/>
        </w:rPr>
        <w:tab/>
      </w:r>
      <w:r w:rsidR="007548C8">
        <w:rPr>
          <w:noProof/>
        </w:rPr>
        <w:fldChar w:fldCharType="begin"/>
      </w:r>
      <w:r>
        <w:rPr>
          <w:noProof/>
        </w:rPr>
        <w:instrText xml:space="preserve"> PAGEREF _Toc136825808 \h </w:instrText>
      </w:r>
      <w:r w:rsidR="007548C8">
        <w:rPr>
          <w:noProof/>
        </w:rPr>
      </w:r>
      <w:r w:rsidR="007548C8">
        <w:rPr>
          <w:noProof/>
        </w:rPr>
        <w:fldChar w:fldCharType="separate"/>
      </w:r>
      <w:r>
        <w:rPr>
          <w:noProof/>
        </w:rPr>
        <w:t>3</w:t>
      </w:r>
      <w:r w:rsidR="007548C8">
        <w:rPr>
          <w:noProof/>
        </w:rPr>
        <w:fldChar w:fldCharType="end"/>
      </w:r>
    </w:p>
    <w:p w:rsidR="004B5FDB" w:rsidRDefault="004B5FDB">
      <w:pPr>
        <w:pStyle w:val="TOC1"/>
        <w:tabs>
          <w:tab w:val="left" w:pos="400"/>
          <w:tab w:val="right" w:leader="dot" w:pos="9080"/>
        </w:tabs>
        <w:rPr>
          <w:noProof/>
        </w:rPr>
      </w:pPr>
      <w:r>
        <w:rPr>
          <w:noProof/>
        </w:rPr>
        <w:t>3.</w:t>
      </w:r>
      <w:r>
        <w:rPr>
          <w:noProof/>
        </w:rPr>
        <w:tab/>
        <w:t>Seller Warranties</w:t>
      </w:r>
      <w:r>
        <w:rPr>
          <w:noProof/>
        </w:rPr>
        <w:tab/>
      </w:r>
      <w:r w:rsidR="007548C8">
        <w:rPr>
          <w:noProof/>
        </w:rPr>
        <w:fldChar w:fldCharType="begin"/>
      </w:r>
      <w:r>
        <w:rPr>
          <w:noProof/>
        </w:rPr>
        <w:instrText xml:space="preserve"> PAGEREF _Toc136825809 \h </w:instrText>
      </w:r>
      <w:r w:rsidR="007548C8">
        <w:rPr>
          <w:noProof/>
        </w:rPr>
      </w:r>
      <w:r w:rsidR="007548C8">
        <w:rPr>
          <w:noProof/>
        </w:rPr>
        <w:fldChar w:fldCharType="separate"/>
      </w:r>
      <w:r>
        <w:rPr>
          <w:noProof/>
        </w:rPr>
        <w:t>3</w:t>
      </w:r>
      <w:r w:rsidR="007548C8">
        <w:rPr>
          <w:noProof/>
        </w:rPr>
        <w:fldChar w:fldCharType="end"/>
      </w:r>
    </w:p>
    <w:p w:rsidR="004B5FDB" w:rsidRDefault="004B5FDB">
      <w:pPr>
        <w:pStyle w:val="TOC1"/>
        <w:tabs>
          <w:tab w:val="left" w:pos="400"/>
          <w:tab w:val="right" w:leader="dot" w:pos="9080"/>
        </w:tabs>
        <w:rPr>
          <w:noProof/>
        </w:rPr>
      </w:pPr>
      <w:r>
        <w:rPr>
          <w:noProof/>
        </w:rPr>
        <w:t>4.</w:t>
      </w:r>
      <w:r>
        <w:rPr>
          <w:noProof/>
        </w:rPr>
        <w:tab/>
        <w:t>Workmanship</w:t>
      </w:r>
      <w:r>
        <w:rPr>
          <w:noProof/>
        </w:rPr>
        <w:tab/>
      </w:r>
      <w:r w:rsidR="007548C8">
        <w:rPr>
          <w:noProof/>
        </w:rPr>
        <w:fldChar w:fldCharType="begin"/>
      </w:r>
      <w:r>
        <w:rPr>
          <w:noProof/>
        </w:rPr>
        <w:instrText xml:space="preserve"> PAGEREF _Toc136825810 \h </w:instrText>
      </w:r>
      <w:r w:rsidR="007548C8">
        <w:rPr>
          <w:noProof/>
        </w:rPr>
      </w:r>
      <w:r w:rsidR="007548C8">
        <w:rPr>
          <w:noProof/>
        </w:rPr>
        <w:fldChar w:fldCharType="separate"/>
      </w:r>
      <w:r>
        <w:rPr>
          <w:noProof/>
        </w:rPr>
        <w:t>3</w:t>
      </w:r>
      <w:r w:rsidR="007548C8">
        <w:rPr>
          <w:noProof/>
        </w:rPr>
        <w:fldChar w:fldCharType="end"/>
      </w:r>
    </w:p>
    <w:p w:rsidR="004B5FDB" w:rsidRDefault="004B5FDB">
      <w:pPr>
        <w:pStyle w:val="TOC1"/>
        <w:tabs>
          <w:tab w:val="left" w:pos="400"/>
          <w:tab w:val="right" w:leader="dot" w:pos="9080"/>
        </w:tabs>
        <w:rPr>
          <w:noProof/>
        </w:rPr>
      </w:pPr>
      <w:r>
        <w:rPr>
          <w:noProof/>
        </w:rPr>
        <w:t>5.</w:t>
      </w:r>
      <w:r>
        <w:rPr>
          <w:noProof/>
        </w:rPr>
        <w:tab/>
        <w:t>Material and Construction</w:t>
      </w:r>
      <w:r>
        <w:rPr>
          <w:noProof/>
        </w:rPr>
        <w:tab/>
      </w:r>
      <w:r w:rsidR="007548C8">
        <w:rPr>
          <w:noProof/>
        </w:rPr>
        <w:fldChar w:fldCharType="begin"/>
      </w:r>
      <w:r>
        <w:rPr>
          <w:noProof/>
        </w:rPr>
        <w:instrText xml:space="preserve"> PAGEREF _Toc136825811 \h </w:instrText>
      </w:r>
      <w:r w:rsidR="007548C8">
        <w:rPr>
          <w:noProof/>
        </w:rPr>
      </w:r>
      <w:r w:rsidR="007548C8">
        <w:rPr>
          <w:noProof/>
        </w:rPr>
        <w:fldChar w:fldCharType="separate"/>
      </w:r>
      <w:r>
        <w:rPr>
          <w:noProof/>
        </w:rPr>
        <w:t>4</w:t>
      </w:r>
      <w:r w:rsidR="007548C8">
        <w:rPr>
          <w:noProof/>
        </w:rPr>
        <w:fldChar w:fldCharType="end"/>
      </w:r>
    </w:p>
    <w:p w:rsidR="004B5FDB" w:rsidRDefault="004B5FDB">
      <w:pPr>
        <w:pStyle w:val="TOC1"/>
        <w:tabs>
          <w:tab w:val="left" w:pos="400"/>
          <w:tab w:val="right" w:leader="dot" w:pos="9080"/>
        </w:tabs>
        <w:rPr>
          <w:noProof/>
        </w:rPr>
      </w:pPr>
      <w:r>
        <w:rPr>
          <w:noProof/>
        </w:rPr>
        <w:t>6.</w:t>
      </w:r>
      <w:r>
        <w:rPr>
          <w:noProof/>
        </w:rPr>
        <w:tab/>
        <w:t>Installation:  Equipment and wiring to be installed by the Purchaser.</w:t>
      </w:r>
      <w:r>
        <w:rPr>
          <w:noProof/>
        </w:rPr>
        <w:tab/>
      </w:r>
      <w:r w:rsidR="007548C8">
        <w:rPr>
          <w:noProof/>
        </w:rPr>
        <w:fldChar w:fldCharType="begin"/>
      </w:r>
      <w:r>
        <w:rPr>
          <w:noProof/>
        </w:rPr>
        <w:instrText xml:space="preserve"> PAGEREF _Toc136825812 \h </w:instrText>
      </w:r>
      <w:r w:rsidR="007548C8">
        <w:rPr>
          <w:noProof/>
        </w:rPr>
      </w:r>
      <w:r w:rsidR="007548C8">
        <w:rPr>
          <w:noProof/>
        </w:rPr>
        <w:fldChar w:fldCharType="separate"/>
      </w:r>
      <w:r>
        <w:rPr>
          <w:noProof/>
        </w:rPr>
        <w:t>4</w:t>
      </w:r>
      <w:r w:rsidR="007548C8">
        <w:rPr>
          <w:noProof/>
        </w:rPr>
        <w:fldChar w:fldCharType="end"/>
      </w:r>
    </w:p>
    <w:p w:rsidR="004B5FDB" w:rsidRDefault="004B5FDB">
      <w:pPr>
        <w:pStyle w:val="TOC1"/>
        <w:tabs>
          <w:tab w:val="left" w:pos="400"/>
          <w:tab w:val="right" w:leader="dot" w:pos="9080"/>
        </w:tabs>
        <w:rPr>
          <w:noProof/>
        </w:rPr>
      </w:pPr>
      <w:r>
        <w:rPr>
          <w:noProof/>
        </w:rPr>
        <w:t>7.</w:t>
      </w:r>
      <w:r>
        <w:rPr>
          <w:noProof/>
        </w:rPr>
        <w:tab/>
        <w:t>Operation and Maintenance Instructions</w:t>
      </w:r>
      <w:r>
        <w:rPr>
          <w:noProof/>
        </w:rPr>
        <w:tab/>
      </w:r>
      <w:r w:rsidR="007548C8">
        <w:rPr>
          <w:noProof/>
        </w:rPr>
        <w:fldChar w:fldCharType="begin"/>
      </w:r>
      <w:r>
        <w:rPr>
          <w:noProof/>
        </w:rPr>
        <w:instrText xml:space="preserve"> PAGEREF _Toc136825813 \h </w:instrText>
      </w:r>
      <w:r w:rsidR="007548C8">
        <w:rPr>
          <w:noProof/>
        </w:rPr>
      </w:r>
      <w:r w:rsidR="007548C8">
        <w:rPr>
          <w:noProof/>
        </w:rPr>
        <w:fldChar w:fldCharType="separate"/>
      </w:r>
      <w:r>
        <w:rPr>
          <w:noProof/>
        </w:rPr>
        <w:t>4</w:t>
      </w:r>
      <w:r w:rsidR="007548C8">
        <w:rPr>
          <w:noProof/>
        </w:rPr>
        <w:fldChar w:fldCharType="end"/>
      </w:r>
    </w:p>
    <w:p w:rsidR="004B5FDB" w:rsidRDefault="004B5FDB">
      <w:pPr>
        <w:pStyle w:val="TOC1"/>
        <w:tabs>
          <w:tab w:val="left" w:pos="400"/>
          <w:tab w:val="right" w:leader="dot" w:pos="9080"/>
        </w:tabs>
        <w:rPr>
          <w:noProof/>
        </w:rPr>
      </w:pPr>
      <w:r>
        <w:rPr>
          <w:noProof/>
        </w:rPr>
        <w:t>8.</w:t>
      </w:r>
      <w:r>
        <w:rPr>
          <w:noProof/>
        </w:rPr>
        <w:tab/>
        <w:t>Locations of Equipment</w:t>
      </w:r>
      <w:r>
        <w:rPr>
          <w:noProof/>
        </w:rPr>
        <w:tab/>
      </w:r>
      <w:r w:rsidR="007548C8">
        <w:rPr>
          <w:noProof/>
        </w:rPr>
        <w:fldChar w:fldCharType="begin"/>
      </w:r>
      <w:r>
        <w:rPr>
          <w:noProof/>
        </w:rPr>
        <w:instrText xml:space="preserve"> PAGEREF _Toc136825814 \h </w:instrText>
      </w:r>
      <w:r w:rsidR="007548C8">
        <w:rPr>
          <w:noProof/>
        </w:rPr>
      </w:r>
      <w:r w:rsidR="007548C8">
        <w:rPr>
          <w:noProof/>
        </w:rPr>
        <w:fldChar w:fldCharType="separate"/>
      </w:r>
      <w:r>
        <w:rPr>
          <w:noProof/>
        </w:rPr>
        <w:t>4</w:t>
      </w:r>
      <w:r w:rsidR="007548C8">
        <w:rPr>
          <w:noProof/>
        </w:rPr>
        <w:fldChar w:fldCharType="end"/>
      </w:r>
    </w:p>
    <w:p w:rsidR="004B5FDB" w:rsidRDefault="004B5FDB">
      <w:pPr>
        <w:pStyle w:val="TOC1"/>
        <w:tabs>
          <w:tab w:val="left" w:pos="400"/>
          <w:tab w:val="right" w:leader="dot" w:pos="9080"/>
        </w:tabs>
        <w:rPr>
          <w:noProof/>
        </w:rPr>
      </w:pPr>
      <w:r>
        <w:rPr>
          <w:noProof/>
        </w:rPr>
        <w:t>9.</w:t>
      </w:r>
      <w:r>
        <w:rPr>
          <w:noProof/>
        </w:rPr>
        <w:tab/>
        <w:t>System Operation</w:t>
      </w:r>
      <w:r>
        <w:rPr>
          <w:noProof/>
        </w:rPr>
        <w:tab/>
      </w:r>
      <w:r w:rsidR="007548C8">
        <w:rPr>
          <w:noProof/>
        </w:rPr>
        <w:fldChar w:fldCharType="begin"/>
      </w:r>
      <w:r>
        <w:rPr>
          <w:noProof/>
        </w:rPr>
        <w:instrText xml:space="preserve"> PAGEREF _Toc136825815 \h </w:instrText>
      </w:r>
      <w:r w:rsidR="007548C8">
        <w:rPr>
          <w:noProof/>
        </w:rPr>
      </w:r>
      <w:r w:rsidR="007548C8">
        <w:rPr>
          <w:noProof/>
        </w:rPr>
        <w:fldChar w:fldCharType="separate"/>
      </w:r>
      <w:r>
        <w:rPr>
          <w:noProof/>
        </w:rPr>
        <w:t>5</w:t>
      </w:r>
      <w:r w:rsidR="007548C8">
        <w:rPr>
          <w:noProof/>
        </w:rPr>
        <w:fldChar w:fldCharType="end"/>
      </w:r>
    </w:p>
    <w:p w:rsidR="004B5FDB" w:rsidRDefault="004B5FDB">
      <w:pPr>
        <w:pStyle w:val="TOC1"/>
        <w:tabs>
          <w:tab w:val="left" w:pos="600"/>
          <w:tab w:val="right" w:leader="dot" w:pos="9080"/>
        </w:tabs>
        <w:rPr>
          <w:noProof/>
        </w:rPr>
      </w:pPr>
      <w:r>
        <w:rPr>
          <w:noProof/>
        </w:rPr>
        <w:t>10.</w:t>
      </w:r>
      <w:r>
        <w:rPr>
          <w:noProof/>
        </w:rPr>
        <w:tab/>
        <w:t>Field Wiring</w:t>
      </w:r>
      <w:r>
        <w:rPr>
          <w:noProof/>
        </w:rPr>
        <w:tab/>
      </w:r>
      <w:r w:rsidR="007548C8">
        <w:rPr>
          <w:noProof/>
        </w:rPr>
        <w:fldChar w:fldCharType="begin"/>
      </w:r>
      <w:r>
        <w:rPr>
          <w:noProof/>
        </w:rPr>
        <w:instrText xml:space="preserve"> PAGEREF _Toc136825816 \h </w:instrText>
      </w:r>
      <w:r w:rsidR="007548C8">
        <w:rPr>
          <w:noProof/>
        </w:rPr>
      </w:r>
      <w:r w:rsidR="007548C8">
        <w:rPr>
          <w:noProof/>
        </w:rPr>
        <w:fldChar w:fldCharType="separate"/>
      </w:r>
      <w:r>
        <w:rPr>
          <w:noProof/>
        </w:rPr>
        <w:t>5</w:t>
      </w:r>
      <w:r w:rsidR="007548C8">
        <w:rPr>
          <w:noProof/>
        </w:rPr>
        <w:fldChar w:fldCharType="end"/>
      </w:r>
    </w:p>
    <w:p w:rsidR="004B5FDB" w:rsidRDefault="004B5FDB">
      <w:pPr>
        <w:pStyle w:val="TOC1"/>
        <w:tabs>
          <w:tab w:val="left" w:pos="600"/>
          <w:tab w:val="right" w:leader="dot" w:pos="9080"/>
        </w:tabs>
        <w:rPr>
          <w:noProof/>
        </w:rPr>
      </w:pPr>
      <w:r>
        <w:rPr>
          <w:noProof/>
        </w:rPr>
        <w:t>11.</w:t>
      </w:r>
      <w:r>
        <w:rPr>
          <w:noProof/>
        </w:rPr>
        <w:tab/>
        <w:t xml:space="preserve">Indoor Wall Station, </w:t>
      </w:r>
      <w:r>
        <w:rPr>
          <w:noProof/>
          <w:u w:val="single"/>
        </w:rPr>
        <w:t>Series 7005</w:t>
      </w:r>
      <w:r>
        <w:rPr>
          <w:noProof/>
        </w:rPr>
        <w:tab/>
      </w:r>
      <w:r w:rsidR="007548C8">
        <w:rPr>
          <w:noProof/>
        </w:rPr>
        <w:fldChar w:fldCharType="begin"/>
      </w:r>
      <w:r>
        <w:rPr>
          <w:noProof/>
        </w:rPr>
        <w:instrText xml:space="preserve"> PAGEREF _Toc136825817 \h </w:instrText>
      </w:r>
      <w:r w:rsidR="007548C8">
        <w:rPr>
          <w:noProof/>
        </w:rPr>
      </w:r>
      <w:r w:rsidR="007548C8">
        <w:rPr>
          <w:noProof/>
        </w:rPr>
        <w:fldChar w:fldCharType="separate"/>
      </w:r>
      <w:r>
        <w:rPr>
          <w:noProof/>
        </w:rPr>
        <w:t>5</w:t>
      </w:r>
      <w:r w:rsidR="007548C8">
        <w:rPr>
          <w:noProof/>
        </w:rPr>
        <w:fldChar w:fldCharType="end"/>
      </w:r>
    </w:p>
    <w:p w:rsidR="004B5FDB" w:rsidRDefault="004B5FDB">
      <w:pPr>
        <w:pStyle w:val="TOC1"/>
        <w:tabs>
          <w:tab w:val="left" w:pos="600"/>
          <w:tab w:val="right" w:leader="dot" w:pos="9080"/>
        </w:tabs>
        <w:rPr>
          <w:noProof/>
        </w:rPr>
      </w:pPr>
      <w:r>
        <w:rPr>
          <w:noProof/>
        </w:rPr>
        <w:t>12.</w:t>
      </w:r>
      <w:r>
        <w:rPr>
          <w:noProof/>
        </w:rPr>
        <w:tab/>
        <w:t xml:space="preserve">Weatherproof Wall Station, </w:t>
      </w:r>
      <w:r>
        <w:rPr>
          <w:noProof/>
          <w:u w:val="single"/>
        </w:rPr>
        <w:t>Series 7305</w:t>
      </w:r>
      <w:r>
        <w:rPr>
          <w:noProof/>
        </w:rPr>
        <w:tab/>
      </w:r>
      <w:r w:rsidR="007548C8">
        <w:rPr>
          <w:noProof/>
        </w:rPr>
        <w:fldChar w:fldCharType="begin"/>
      </w:r>
      <w:r>
        <w:rPr>
          <w:noProof/>
        </w:rPr>
        <w:instrText xml:space="preserve"> PAGEREF _Toc136825818 \h </w:instrText>
      </w:r>
      <w:r w:rsidR="007548C8">
        <w:rPr>
          <w:noProof/>
        </w:rPr>
      </w:r>
      <w:r w:rsidR="007548C8">
        <w:rPr>
          <w:noProof/>
        </w:rPr>
        <w:fldChar w:fldCharType="separate"/>
      </w:r>
      <w:r>
        <w:rPr>
          <w:noProof/>
        </w:rPr>
        <w:t>6</w:t>
      </w:r>
      <w:r w:rsidR="007548C8">
        <w:rPr>
          <w:noProof/>
        </w:rPr>
        <w:fldChar w:fldCharType="end"/>
      </w:r>
    </w:p>
    <w:p w:rsidR="004B5FDB" w:rsidRDefault="004B5FDB">
      <w:pPr>
        <w:pStyle w:val="TOC1"/>
        <w:tabs>
          <w:tab w:val="left" w:pos="600"/>
          <w:tab w:val="right" w:leader="dot" w:pos="9080"/>
        </w:tabs>
        <w:rPr>
          <w:noProof/>
        </w:rPr>
      </w:pPr>
      <w:r>
        <w:rPr>
          <w:noProof/>
        </w:rPr>
        <w:t>13.</w:t>
      </w:r>
      <w:r>
        <w:rPr>
          <w:noProof/>
        </w:rPr>
        <w:tab/>
        <w:t xml:space="preserve">Desk-Edge Station, </w:t>
      </w:r>
      <w:r>
        <w:rPr>
          <w:noProof/>
          <w:u w:val="single"/>
        </w:rPr>
        <w:t>Model 7105-104</w:t>
      </w:r>
      <w:r>
        <w:rPr>
          <w:noProof/>
        </w:rPr>
        <w:tab/>
      </w:r>
      <w:r w:rsidR="007548C8">
        <w:rPr>
          <w:noProof/>
        </w:rPr>
        <w:fldChar w:fldCharType="begin"/>
      </w:r>
      <w:r>
        <w:rPr>
          <w:noProof/>
        </w:rPr>
        <w:instrText xml:space="preserve"> PAGEREF _Toc136825819 \h </w:instrText>
      </w:r>
      <w:r w:rsidR="007548C8">
        <w:rPr>
          <w:noProof/>
        </w:rPr>
      </w:r>
      <w:r w:rsidR="007548C8">
        <w:rPr>
          <w:noProof/>
        </w:rPr>
        <w:fldChar w:fldCharType="separate"/>
      </w:r>
      <w:r>
        <w:rPr>
          <w:noProof/>
        </w:rPr>
        <w:t>7</w:t>
      </w:r>
      <w:r w:rsidR="007548C8">
        <w:rPr>
          <w:noProof/>
        </w:rPr>
        <w:fldChar w:fldCharType="end"/>
      </w:r>
    </w:p>
    <w:p w:rsidR="004B5FDB" w:rsidRDefault="004B5FDB">
      <w:pPr>
        <w:pStyle w:val="TOC1"/>
        <w:tabs>
          <w:tab w:val="left" w:pos="600"/>
          <w:tab w:val="right" w:leader="dot" w:pos="9080"/>
        </w:tabs>
        <w:rPr>
          <w:noProof/>
        </w:rPr>
      </w:pPr>
      <w:r>
        <w:rPr>
          <w:noProof/>
        </w:rPr>
        <w:t>14.</w:t>
      </w:r>
      <w:r>
        <w:rPr>
          <w:noProof/>
        </w:rPr>
        <w:tab/>
        <w:t xml:space="preserve">Flush Panel Station, </w:t>
      </w:r>
      <w:r>
        <w:rPr>
          <w:noProof/>
          <w:u w:val="single"/>
        </w:rPr>
        <w:t>Model 7155-104</w:t>
      </w:r>
      <w:r>
        <w:rPr>
          <w:noProof/>
        </w:rPr>
        <w:tab/>
      </w:r>
      <w:r w:rsidR="007548C8">
        <w:rPr>
          <w:noProof/>
        </w:rPr>
        <w:fldChar w:fldCharType="begin"/>
      </w:r>
      <w:r>
        <w:rPr>
          <w:noProof/>
        </w:rPr>
        <w:instrText xml:space="preserve"> PAGEREF _Toc136825820 \h </w:instrText>
      </w:r>
      <w:r w:rsidR="007548C8">
        <w:rPr>
          <w:noProof/>
        </w:rPr>
      </w:r>
      <w:r w:rsidR="007548C8">
        <w:rPr>
          <w:noProof/>
        </w:rPr>
        <w:fldChar w:fldCharType="separate"/>
      </w:r>
      <w:r>
        <w:rPr>
          <w:noProof/>
        </w:rPr>
        <w:t>8</w:t>
      </w:r>
      <w:r w:rsidR="007548C8">
        <w:rPr>
          <w:noProof/>
        </w:rPr>
        <w:fldChar w:fldCharType="end"/>
      </w:r>
    </w:p>
    <w:p w:rsidR="004B5FDB" w:rsidRDefault="004B5FDB">
      <w:pPr>
        <w:pStyle w:val="TOC1"/>
        <w:tabs>
          <w:tab w:val="left" w:pos="600"/>
          <w:tab w:val="right" w:leader="dot" w:pos="9080"/>
        </w:tabs>
        <w:rPr>
          <w:noProof/>
        </w:rPr>
      </w:pPr>
      <w:r>
        <w:rPr>
          <w:noProof/>
        </w:rPr>
        <w:t>15.</w:t>
      </w:r>
      <w:r>
        <w:rPr>
          <w:noProof/>
        </w:rPr>
        <w:tab/>
        <w:t xml:space="preserve">Desktop Station, </w:t>
      </w:r>
      <w:r>
        <w:rPr>
          <w:noProof/>
          <w:u w:val="single"/>
        </w:rPr>
        <w:t>Model 7265-202</w:t>
      </w:r>
      <w:r>
        <w:rPr>
          <w:noProof/>
        </w:rPr>
        <w:tab/>
      </w:r>
      <w:r w:rsidR="007548C8">
        <w:rPr>
          <w:noProof/>
        </w:rPr>
        <w:fldChar w:fldCharType="begin"/>
      </w:r>
      <w:r>
        <w:rPr>
          <w:noProof/>
        </w:rPr>
        <w:instrText xml:space="preserve"> PAGEREF _Toc136825821 \h </w:instrText>
      </w:r>
      <w:r w:rsidR="007548C8">
        <w:rPr>
          <w:noProof/>
        </w:rPr>
      </w:r>
      <w:r w:rsidR="007548C8">
        <w:rPr>
          <w:noProof/>
        </w:rPr>
        <w:fldChar w:fldCharType="separate"/>
      </w:r>
      <w:r>
        <w:rPr>
          <w:noProof/>
        </w:rPr>
        <w:t>8</w:t>
      </w:r>
      <w:r w:rsidR="007548C8">
        <w:rPr>
          <w:noProof/>
        </w:rPr>
        <w:fldChar w:fldCharType="end"/>
      </w:r>
    </w:p>
    <w:p w:rsidR="004B5FDB" w:rsidRDefault="004B5FDB">
      <w:pPr>
        <w:pStyle w:val="TOC1"/>
        <w:tabs>
          <w:tab w:val="left" w:pos="600"/>
          <w:tab w:val="right" w:leader="dot" w:pos="9080"/>
        </w:tabs>
        <w:rPr>
          <w:noProof/>
        </w:rPr>
      </w:pPr>
      <w:r>
        <w:rPr>
          <w:noProof/>
        </w:rPr>
        <w:t>16.</w:t>
      </w:r>
      <w:r>
        <w:rPr>
          <w:noProof/>
        </w:rPr>
        <w:tab/>
        <w:t xml:space="preserve">Hazardous Area Station, </w:t>
      </w:r>
      <w:r>
        <w:rPr>
          <w:noProof/>
          <w:u w:val="single"/>
        </w:rPr>
        <w:t>Series 7805</w:t>
      </w:r>
      <w:r>
        <w:rPr>
          <w:noProof/>
        </w:rPr>
        <w:tab/>
      </w:r>
      <w:r w:rsidR="007548C8">
        <w:rPr>
          <w:noProof/>
        </w:rPr>
        <w:fldChar w:fldCharType="begin"/>
      </w:r>
      <w:r>
        <w:rPr>
          <w:noProof/>
        </w:rPr>
        <w:instrText xml:space="preserve"> PAGEREF _Toc136825822 \h </w:instrText>
      </w:r>
      <w:r w:rsidR="007548C8">
        <w:rPr>
          <w:noProof/>
        </w:rPr>
      </w:r>
      <w:r w:rsidR="007548C8">
        <w:rPr>
          <w:noProof/>
        </w:rPr>
        <w:fldChar w:fldCharType="separate"/>
      </w:r>
      <w:r>
        <w:rPr>
          <w:noProof/>
        </w:rPr>
        <w:t>9</w:t>
      </w:r>
      <w:r w:rsidR="007548C8">
        <w:rPr>
          <w:noProof/>
        </w:rPr>
        <w:fldChar w:fldCharType="end"/>
      </w:r>
    </w:p>
    <w:p w:rsidR="004B5FDB" w:rsidRDefault="004B5FDB">
      <w:pPr>
        <w:pStyle w:val="TOC1"/>
        <w:tabs>
          <w:tab w:val="left" w:pos="600"/>
          <w:tab w:val="right" w:leader="dot" w:pos="9080"/>
        </w:tabs>
        <w:rPr>
          <w:noProof/>
        </w:rPr>
      </w:pPr>
      <w:r>
        <w:rPr>
          <w:noProof/>
        </w:rPr>
        <w:t>17.</w:t>
      </w:r>
      <w:r>
        <w:rPr>
          <w:noProof/>
        </w:rPr>
        <w:tab/>
        <w:t xml:space="preserve">Speaker Amplifier, </w:t>
      </w:r>
      <w:r>
        <w:rPr>
          <w:noProof/>
          <w:u w:val="single"/>
        </w:rPr>
        <w:t>Model 750-401</w:t>
      </w:r>
      <w:r>
        <w:rPr>
          <w:noProof/>
        </w:rPr>
        <w:tab/>
      </w:r>
      <w:r w:rsidR="007548C8">
        <w:rPr>
          <w:noProof/>
        </w:rPr>
        <w:fldChar w:fldCharType="begin"/>
      </w:r>
      <w:r>
        <w:rPr>
          <w:noProof/>
        </w:rPr>
        <w:instrText xml:space="preserve"> PAGEREF _Toc136825823 \h </w:instrText>
      </w:r>
      <w:r w:rsidR="007548C8">
        <w:rPr>
          <w:noProof/>
        </w:rPr>
      </w:r>
      <w:r w:rsidR="007548C8">
        <w:rPr>
          <w:noProof/>
        </w:rPr>
        <w:fldChar w:fldCharType="separate"/>
      </w:r>
      <w:r>
        <w:rPr>
          <w:noProof/>
        </w:rPr>
        <w:t>10</w:t>
      </w:r>
      <w:r w:rsidR="007548C8">
        <w:rPr>
          <w:noProof/>
        </w:rPr>
        <w:fldChar w:fldCharType="end"/>
      </w:r>
    </w:p>
    <w:p w:rsidR="004B5FDB" w:rsidRDefault="004B5FDB">
      <w:pPr>
        <w:pStyle w:val="TOC1"/>
        <w:tabs>
          <w:tab w:val="left" w:pos="600"/>
          <w:tab w:val="right" w:leader="dot" w:pos="9080"/>
        </w:tabs>
        <w:rPr>
          <w:noProof/>
        </w:rPr>
      </w:pPr>
      <w:r>
        <w:rPr>
          <w:noProof/>
        </w:rPr>
        <w:t>18.</w:t>
      </w:r>
      <w:r>
        <w:rPr>
          <w:noProof/>
        </w:rPr>
        <w:tab/>
        <w:t xml:space="preserve">Weatherproof Speaker Amplifier, </w:t>
      </w:r>
      <w:r>
        <w:rPr>
          <w:noProof/>
          <w:u w:val="single"/>
        </w:rPr>
        <w:t>Series 760</w:t>
      </w:r>
      <w:r>
        <w:rPr>
          <w:noProof/>
        </w:rPr>
        <w:tab/>
      </w:r>
      <w:r w:rsidR="007548C8">
        <w:rPr>
          <w:noProof/>
        </w:rPr>
        <w:fldChar w:fldCharType="begin"/>
      </w:r>
      <w:r>
        <w:rPr>
          <w:noProof/>
        </w:rPr>
        <w:instrText xml:space="preserve"> PAGEREF _Toc136825824 \h </w:instrText>
      </w:r>
      <w:r w:rsidR="007548C8">
        <w:rPr>
          <w:noProof/>
        </w:rPr>
      </w:r>
      <w:r w:rsidR="007548C8">
        <w:rPr>
          <w:noProof/>
        </w:rPr>
        <w:fldChar w:fldCharType="separate"/>
      </w:r>
      <w:r>
        <w:rPr>
          <w:noProof/>
        </w:rPr>
        <w:t>10</w:t>
      </w:r>
      <w:r w:rsidR="007548C8">
        <w:rPr>
          <w:noProof/>
        </w:rPr>
        <w:fldChar w:fldCharType="end"/>
      </w:r>
    </w:p>
    <w:p w:rsidR="004B5FDB" w:rsidRDefault="004B5FDB">
      <w:pPr>
        <w:pStyle w:val="TOC1"/>
        <w:tabs>
          <w:tab w:val="left" w:pos="600"/>
          <w:tab w:val="right" w:leader="dot" w:pos="9080"/>
        </w:tabs>
        <w:rPr>
          <w:noProof/>
        </w:rPr>
      </w:pPr>
      <w:r>
        <w:rPr>
          <w:noProof/>
        </w:rPr>
        <w:t>19.</w:t>
      </w:r>
      <w:r>
        <w:rPr>
          <w:noProof/>
        </w:rPr>
        <w:tab/>
        <w:t xml:space="preserve">Hazardous Area Speaker Amplifier, </w:t>
      </w:r>
      <w:r>
        <w:rPr>
          <w:noProof/>
          <w:u w:val="single"/>
        </w:rPr>
        <w:t>Model 670-001</w:t>
      </w:r>
      <w:r>
        <w:rPr>
          <w:noProof/>
        </w:rPr>
        <w:tab/>
      </w:r>
      <w:r w:rsidR="007548C8">
        <w:rPr>
          <w:noProof/>
        </w:rPr>
        <w:fldChar w:fldCharType="begin"/>
      </w:r>
      <w:r>
        <w:rPr>
          <w:noProof/>
        </w:rPr>
        <w:instrText xml:space="preserve"> PAGEREF _Toc136825825 \h </w:instrText>
      </w:r>
      <w:r w:rsidR="007548C8">
        <w:rPr>
          <w:noProof/>
        </w:rPr>
      </w:r>
      <w:r w:rsidR="007548C8">
        <w:rPr>
          <w:noProof/>
        </w:rPr>
        <w:fldChar w:fldCharType="separate"/>
      </w:r>
      <w:r>
        <w:rPr>
          <w:noProof/>
        </w:rPr>
        <w:t>11</w:t>
      </w:r>
      <w:r w:rsidR="007548C8">
        <w:rPr>
          <w:noProof/>
        </w:rPr>
        <w:fldChar w:fldCharType="end"/>
      </w:r>
    </w:p>
    <w:p w:rsidR="004B5FDB" w:rsidRDefault="004B5FDB">
      <w:pPr>
        <w:pStyle w:val="TOC1"/>
        <w:tabs>
          <w:tab w:val="left" w:pos="600"/>
          <w:tab w:val="right" w:leader="dot" w:pos="9080"/>
        </w:tabs>
        <w:rPr>
          <w:noProof/>
        </w:rPr>
      </w:pPr>
      <w:r>
        <w:rPr>
          <w:noProof/>
        </w:rPr>
        <w:t>20.</w:t>
      </w:r>
      <w:r>
        <w:rPr>
          <w:noProof/>
        </w:rPr>
        <w:tab/>
        <w:t xml:space="preserve">Portable Station, </w:t>
      </w:r>
      <w:r>
        <w:rPr>
          <w:noProof/>
          <w:u w:val="single"/>
        </w:rPr>
        <w:t>Series 770</w:t>
      </w:r>
      <w:r>
        <w:rPr>
          <w:noProof/>
        </w:rPr>
        <w:tab/>
      </w:r>
      <w:r w:rsidR="007548C8">
        <w:rPr>
          <w:noProof/>
        </w:rPr>
        <w:fldChar w:fldCharType="begin"/>
      </w:r>
      <w:r>
        <w:rPr>
          <w:noProof/>
        </w:rPr>
        <w:instrText xml:space="preserve"> PAGEREF _Toc136825826 \h </w:instrText>
      </w:r>
      <w:r w:rsidR="007548C8">
        <w:rPr>
          <w:noProof/>
        </w:rPr>
      </w:r>
      <w:r w:rsidR="007548C8">
        <w:rPr>
          <w:noProof/>
        </w:rPr>
        <w:fldChar w:fldCharType="separate"/>
      </w:r>
      <w:r>
        <w:rPr>
          <w:noProof/>
        </w:rPr>
        <w:t>11</w:t>
      </w:r>
      <w:r w:rsidR="007548C8">
        <w:rPr>
          <w:noProof/>
        </w:rPr>
        <w:fldChar w:fldCharType="end"/>
      </w:r>
    </w:p>
    <w:p w:rsidR="004B5FDB" w:rsidRDefault="004B5FDB">
      <w:pPr>
        <w:pStyle w:val="TOC1"/>
        <w:tabs>
          <w:tab w:val="left" w:pos="600"/>
          <w:tab w:val="right" w:leader="dot" w:pos="9080"/>
        </w:tabs>
        <w:rPr>
          <w:noProof/>
        </w:rPr>
      </w:pPr>
      <w:r>
        <w:rPr>
          <w:noProof/>
        </w:rPr>
        <w:t>21.</w:t>
      </w:r>
      <w:r>
        <w:rPr>
          <w:noProof/>
        </w:rPr>
        <w:tab/>
        <w:t xml:space="preserve">Line Balance Assembly, </w:t>
      </w:r>
      <w:r>
        <w:rPr>
          <w:noProof/>
          <w:u w:val="single"/>
        </w:rPr>
        <w:t>Model 305-001</w:t>
      </w:r>
      <w:r>
        <w:rPr>
          <w:noProof/>
        </w:rPr>
        <w:tab/>
      </w:r>
      <w:r w:rsidR="007548C8">
        <w:rPr>
          <w:noProof/>
        </w:rPr>
        <w:fldChar w:fldCharType="begin"/>
      </w:r>
      <w:r>
        <w:rPr>
          <w:noProof/>
        </w:rPr>
        <w:instrText xml:space="preserve"> PAGEREF _Toc136825827 \h </w:instrText>
      </w:r>
      <w:r w:rsidR="007548C8">
        <w:rPr>
          <w:noProof/>
        </w:rPr>
      </w:r>
      <w:r w:rsidR="007548C8">
        <w:rPr>
          <w:noProof/>
        </w:rPr>
        <w:fldChar w:fldCharType="separate"/>
      </w:r>
      <w:r>
        <w:rPr>
          <w:noProof/>
        </w:rPr>
        <w:t>12</w:t>
      </w:r>
      <w:r w:rsidR="007548C8">
        <w:rPr>
          <w:noProof/>
        </w:rPr>
        <w:fldChar w:fldCharType="end"/>
      </w:r>
    </w:p>
    <w:p w:rsidR="004B5FDB" w:rsidRDefault="004B5FDB">
      <w:pPr>
        <w:pStyle w:val="TOC1"/>
        <w:tabs>
          <w:tab w:val="left" w:pos="600"/>
          <w:tab w:val="right" w:leader="dot" w:pos="9080"/>
        </w:tabs>
        <w:rPr>
          <w:noProof/>
        </w:rPr>
      </w:pPr>
      <w:r>
        <w:rPr>
          <w:noProof/>
        </w:rPr>
        <w:t>22.</w:t>
      </w:r>
      <w:r>
        <w:rPr>
          <w:noProof/>
        </w:rPr>
        <w:tab/>
        <w:t>Cable</w:t>
      </w:r>
      <w:r>
        <w:rPr>
          <w:noProof/>
        </w:rPr>
        <w:tab/>
      </w:r>
      <w:r w:rsidR="007548C8">
        <w:rPr>
          <w:noProof/>
        </w:rPr>
        <w:fldChar w:fldCharType="begin"/>
      </w:r>
      <w:r>
        <w:rPr>
          <w:noProof/>
        </w:rPr>
        <w:instrText xml:space="preserve"> PAGEREF _Toc136825828 \h </w:instrText>
      </w:r>
      <w:r w:rsidR="007548C8">
        <w:rPr>
          <w:noProof/>
        </w:rPr>
      </w:r>
      <w:r w:rsidR="007548C8">
        <w:rPr>
          <w:noProof/>
        </w:rPr>
        <w:fldChar w:fldCharType="separate"/>
      </w:r>
      <w:r>
        <w:rPr>
          <w:noProof/>
        </w:rPr>
        <w:t>12</w:t>
      </w:r>
      <w:r w:rsidR="007548C8">
        <w:rPr>
          <w:noProof/>
        </w:rPr>
        <w:fldChar w:fldCharType="end"/>
      </w:r>
    </w:p>
    <w:p w:rsidR="004B5FDB" w:rsidRDefault="004B5FDB">
      <w:pPr>
        <w:pStyle w:val="TOC1"/>
        <w:tabs>
          <w:tab w:val="left" w:pos="600"/>
          <w:tab w:val="right" w:leader="dot" w:pos="9080"/>
        </w:tabs>
        <w:rPr>
          <w:noProof/>
        </w:rPr>
      </w:pPr>
      <w:r>
        <w:rPr>
          <w:noProof/>
        </w:rPr>
        <w:t>23.</w:t>
      </w:r>
      <w:r>
        <w:rPr>
          <w:noProof/>
        </w:rPr>
        <w:tab/>
        <w:t>Speakers</w:t>
      </w:r>
      <w:r>
        <w:rPr>
          <w:noProof/>
        </w:rPr>
        <w:tab/>
      </w:r>
      <w:r w:rsidR="007548C8">
        <w:rPr>
          <w:noProof/>
        </w:rPr>
        <w:fldChar w:fldCharType="begin"/>
      </w:r>
      <w:r>
        <w:rPr>
          <w:noProof/>
        </w:rPr>
        <w:instrText xml:space="preserve"> PAGEREF _Toc136825829 \h </w:instrText>
      </w:r>
      <w:r w:rsidR="007548C8">
        <w:rPr>
          <w:noProof/>
        </w:rPr>
      </w:r>
      <w:r w:rsidR="007548C8">
        <w:rPr>
          <w:noProof/>
        </w:rPr>
        <w:fldChar w:fldCharType="separate"/>
      </w:r>
      <w:r>
        <w:rPr>
          <w:noProof/>
        </w:rPr>
        <w:t>14</w:t>
      </w:r>
      <w:r w:rsidR="007548C8">
        <w:rPr>
          <w:noProof/>
        </w:rPr>
        <w:fldChar w:fldCharType="end"/>
      </w:r>
    </w:p>
    <w:p w:rsidR="004B5FDB" w:rsidRDefault="004B5FDB">
      <w:pPr>
        <w:pStyle w:val="TOC1"/>
        <w:tabs>
          <w:tab w:val="left" w:pos="600"/>
          <w:tab w:val="right" w:leader="dot" w:pos="9080"/>
        </w:tabs>
        <w:rPr>
          <w:noProof/>
        </w:rPr>
      </w:pPr>
      <w:r>
        <w:rPr>
          <w:noProof/>
        </w:rPr>
        <w:t>24.</w:t>
      </w:r>
      <w:r>
        <w:rPr>
          <w:noProof/>
        </w:rPr>
        <w:tab/>
        <w:t>Terminal Boxes</w:t>
      </w:r>
      <w:r>
        <w:rPr>
          <w:noProof/>
        </w:rPr>
        <w:tab/>
      </w:r>
      <w:r w:rsidR="007548C8">
        <w:rPr>
          <w:noProof/>
        </w:rPr>
        <w:fldChar w:fldCharType="begin"/>
      </w:r>
      <w:r>
        <w:rPr>
          <w:noProof/>
        </w:rPr>
        <w:instrText xml:space="preserve"> PAGEREF _Toc136825830 \h </w:instrText>
      </w:r>
      <w:r w:rsidR="007548C8">
        <w:rPr>
          <w:noProof/>
        </w:rPr>
      </w:r>
      <w:r w:rsidR="007548C8">
        <w:rPr>
          <w:noProof/>
        </w:rPr>
        <w:fldChar w:fldCharType="separate"/>
      </w:r>
      <w:r>
        <w:rPr>
          <w:noProof/>
        </w:rPr>
        <w:t>19</w:t>
      </w:r>
      <w:r w:rsidR="007548C8">
        <w:rPr>
          <w:noProof/>
        </w:rPr>
        <w:fldChar w:fldCharType="end"/>
      </w:r>
    </w:p>
    <w:p w:rsidR="004B5FDB" w:rsidRDefault="004B5FDB">
      <w:pPr>
        <w:pStyle w:val="TOC1"/>
        <w:tabs>
          <w:tab w:val="left" w:pos="600"/>
          <w:tab w:val="right" w:leader="dot" w:pos="9080"/>
        </w:tabs>
        <w:rPr>
          <w:noProof/>
        </w:rPr>
      </w:pPr>
      <w:r>
        <w:rPr>
          <w:noProof/>
        </w:rPr>
        <w:t>25.</w:t>
      </w:r>
      <w:r>
        <w:rPr>
          <w:noProof/>
        </w:rPr>
        <w:tab/>
        <w:t>Signaling Devices</w:t>
      </w:r>
      <w:r>
        <w:rPr>
          <w:noProof/>
        </w:rPr>
        <w:tab/>
      </w:r>
      <w:r w:rsidR="007548C8">
        <w:rPr>
          <w:noProof/>
        </w:rPr>
        <w:fldChar w:fldCharType="begin"/>
      </w:r>
      <w:r>
        <w:rPr>
          <w:noProof/>
        </w:rPr>
        <w:instrText xml:space="preserve"> PAGEREF _Toc136825831 \h </w:instrText>
      </w:r>
      <w:r w:rsidR="007548C8">
        <w:rPr>
          <w:noProof/>
        </w:rPr>
      </w:r>
      <w:r w:rsidR="007548C8">
        <w:rPr>
          <w:noProof/>
        </w:rPr>
        <w:fldChar w:fldCharType="separate"/>
      </w:r>
      <w:r>
        <w:rPr>
          <w:noProof/>
        </w:rPr>
        <w:t>19</w:t>
      </w:r>
      <w:r w:rsidR="007548C8">
        <w:rPr>
          <w:noProof/>
        </w:rPr>
        <w:fldChar w:fldCharType="end"/>
      </w:r>
    </w:p>
    <w:p w:rsidR="004B5FDB" w:rsidRDefault="004B5FDB">
      <w:pPr>
        <w:pStyle w:val="TOC1"/>
        <w:tabs>
          <w:tab w:val="left" w:pos="600"/>
          <w:tab w:val="right" w:leader="dot" w:pos="9080"/>
        </w:tabs>
        <w:rPr>
          <w:noProof/>
        </w:rPr>
      </w:pPr>
      <w:r>
        <w:rPr>
          <w:noProof/>
        </w:rPr>
        <w:t>26.</w:t>
      </w:r>
      <w:r>
        <w:rPr>
          <w:noProof/>
        </w:rPr>
        <w:tab/>
        <w:t>Telephone Interface</w:t>
      </w:r>
      <w:r>
        <w:rPr>
          <w:noProof/>
        </w:rPr>
        <w:tab/>
      </w:r>
      <w:r w:rsidR="007548C8">
        <w:rPr>
          <w:noProof/>
        </w:rPr>
        <w:fldChar w:fldCharType="begin"/>
      </w:r>
      <w:r>
        <w:rPr>
          <w:noProof/>
        </w:rPr>
        <w:instrText xml:space="preserve"> PAGEREF _Toc136825832 \h </w:instrText>
      </w:r>
      <w:r w:rsidR="007548C8">
        <w:rPr>
          <w:noProof/>
        </w:rPr>
      </w:r>
      <w:r w:rsidR="007548C8">
        <w:rPr>
          <w:noProof/>
        </w:rPr>
        <w:fldChar w:fldCharType="separate"/>
      </w:r>
      <w:r>
        <w:rPr>
          <w:noProof/>
        </w:rPr>
        <w:t>20</w:t>
      </w:r>
      <w:r w:rsidR="007548C8">
        <w:rPr>
          <w:noProof/>
        </w:rPr>
        <w:fldChar w:fldCharType="end"/>
      </w:r>
    </w:p>
    <w:p w:rsidR="004B5FDB" w:rsidRDefault="004B5FDB">
      <w:pPr>
        <w:pStyle w:val="TOC1"/>
        <w:tabs>
          <w:tab w:val="left" w:pos="600"/>
          <w:tab w:val="right" w:leader="dot" w:pos="9080"/>
        </w:tabs>
        <w:rPr>
          <w:noProof/>
        </w:rPr>
      </w:pPr>
      <w:r>
        <w:rPr>
          <w:noProof/>
        </w:rPr>
        <w:t>27.</w:t>
      </w:r>
      <w:r>
        <w:rPr>
          <w:noProof/>
        </w:rPr>
        <w:tab/>
        <w:t>Interface to Other Systems</w:t>
      </w:r>
      <w:r>
        <w:rPr>
          <w:noProof/>
        </w:rPr>
        <w:tab/>
      </w:r>
      <w:r w:rsidR="007548C8">
        <w:rPr>
          <w:noProof/>
        </w:rPr>
        <w:fldChar w:fldCharType="begin"/>
      </w:r>
      <w:r>
        <w:rPr>
          <w:noProof/>
        </w:rPr>
        <w:instrText xml:space="preserve"> PAGEREF _Toc136825833 \h </w:instrText>
      </w:r>
      <w:r w:rsidR="007548C8">
        <w:rPr>
          <w:noProof/>
        </w:rPr>
      </w:r>
      <w:r w:rsidR="007548C8">
        <w:rPr>
          <w:noProof/>
        </w:rPr>
        <w:fldChar w:fldCharType="separate"/>
      </w:r>
      <w:r>
        <w:rPr>
          <w:noProof/>
        </w:rPr>
        <w:t>21</w:t>
      </w:r>
      <w:r w:rsidR="007548C8">
        <w:rPr>
          <w:noProof/>
        </w:rPr>
        <w:fldChar w:fldCharType="end"/>
      </w:r>
    </w:p>
    <w:p w:rsidR="004B5FDB" w:rsidRDefault="004B5FDB">
      <w:pPr>
        <w:pStyle w:val="TOC1"/>
        <w:tabs>
          <w:tab w:val="left" w:pos="600"/>
          <w:tab w:val="right" w:leader="dot" w:pos="9080"/>
        </w:tabs>
        <w:rPr>
          <w:noProof/>
        </w:rPr>
      </w:pPr>
      <w:r>
        <w:rPr>
          <w:noProof/>
        </w:rPr>
        <w:t>28.</w:t>
      </w:r>
      <w:r>
        <w:rPr>
          <w:noProof/>
        </w:rPr>
        <w:tab/>
        <w:t>Auxiliary Headset</w:t>
      </w:r>
      <w:r>
        <w:rPr>
          <w:noProof/>
        </w:rPr>
        <w:tab/>
      </w:r>
      <w:r w:rsidR="007548C8">
        <w:rPr>
          <w:noProof/>
        </w:rPr>
        <w:fldChar w:fldCharType="begin"/>
      </w:r>
      <w:r>
        <w:rPr>
          <w:noProof/>
        </w:rPr>
        <w:instrText xml:space="preserve"> PAGEREF _Toc136825834 \h </w:instrText>
      </w:r>
      <w:r w:rsidR="007548C8">
        <w:rPr>
          <w:noProof/>
        </w:rPr>
      </w:r>
      <w:r w:rsidR="007548C8">
        <w:rPr>
          <w:noProof/>
        </w:rPr>
        <w:fldChar w:fldCharType="separate"/>
      </w:r>
      <w:r>
        <w:rPr>
          <w:noProof/>
        </w:rPr>
        <w:t>21</w:t>
      </w:r>
      <w:r w:rsidR="007548C8">
        <w:rPr>
          <w:noProof/>
        </w:rPr>
        <w:fldChar w:fldCharType="end"/>
      </w:r>
    </w:p>
    <w:p w:rsidR="004B5FDB" w:rsidRDefault="004B5FDB">
      <w:pPr>
        <w:pStyle w:val="TOC1"/>
        <w:tabs>
          <w:tab w:val="left" w:pos="600"/>
          <w:tab w:val="right" w:leader="dot" w:pos="9080"/>
        </w:tabs>
        <w:rPr>
          <w:noProof/>
        </w:rPr>
      </w:pPr>
      <w:r>
        <w:rPr>
          <w:noProof/>
        </w:rPr>
        <w:t>29.</w:t>
      </w:r>
      <w:r>
        <w:rPr>
          <w:noProof/>
        </w:rPr>
        <w:tab/>
        <w:t>Extension Cable</w:t>
      </w:r>
      <w:r>
        <w:rPr>
          <w:noProof/>
        </w:rPr>
        <w:tab/>
      </w:r>
      <w:r w:rsidR="007548C8">
        <w:rPr>
          <w:noProof/>
        </w:rPr>
        <w:fldChar w:fldCharType="begin"/>
      </w:r>
      <w:r>
        <w:rPr>
          <w:noProof/>
        </w:rPr>
        <w:instrText xml:space="preserve"> PAGEREF _Toc136825835 \h </w:instrText>
      </w:r>
      <w:r w:rsidR="007548C8">
        <w:rPr>
          <w:noProof/>
        </w:rPr>
      </w:r>
      <w:r w:rsidR="007548C8">
        <w:rPr>
          <w:noProof/>
        </w:rPr>
        <w:fldChar w:fldCharType="separate"/>
      </w:r>
      <w:r>
        <w:rPr>
          <w:noProof/>
        </w:rPr>
        <w:t>22</w:t>
      </w:r>
      <w:r w:rsidR="007548C8">
        <w:rPr>
          <w:noProof/>
        </w:rPr>
        <w:fldChar w:fldCharType="end"/>
      </w:r>
    </w:p>
    <w:p w:rsidR="004B5FDB" w:rsidRDefault="004B5FDB">
      <w:pPr>
        <w:pStyle w:val="TOC1"/>
        <w:tabs>
          <w:tab w:val="left" w:pos="600"/>
          <w:tab w:val="right" w:leader="dot" w:pos="9080"/>
        </w:tabs>
        <w:rPr>
          <w:noProof/>
        </w:rPr>
      </w:pPr>
      <w:r>
        <w:rPr>
          <w:noProof/>
        </w:rPr>
        <w:t>30.</w:t>
      </w:r>
      <w:r>
        <w:rPr>
          <w:noProof/>
        </w:rPr>
        <w:tab/>
        <w:t>Options</w:t>
      </w:r>
      <w:r>
        <w:rPr>
          <w:noProof/>
        </w:rPr>
        <w:tab/>
      </w:r>
      <w:r w:rsidR="007548C8">
        <w:rPr>
          <w:noProof/>
        </w:rPr>
        <w:fldChar w:fldCharType="begin"/>
      </w:r>
      <w:r>
        <w:rPr>
          <w:noProof/>
        </w:rPr>
        <w:instrText xml:space="preserve"> PAGEREF _Toc136825836 \h </w:instrText>
      </w:r>
      <w:r w:rsidR="007548C8">
        <w:rPr>
          <w:noProof/>
        </w:rPr>
      </w:r>
      <w:r w:rsidR="007548C8">
        <w:rPr>
          <w:noProof/>
        </w:rPr>
        <w:fldChar w:fldCharType="separate"/>
      </w:r>
      <w:r>
        <w:rPr>
          <w:noProof/>
        </w:rPr>
        <w:t>22</w:t>
      </w:r>
      <w:r w:rsidR="007548C8">
        <w:rPr>
          <w:noProof/>
        </w:rPr>
        <w:fldChar w:fldCharType="end"/>
      </w:r>
    </w:p>
    <w:p w:rsidR="004B5FDB" w:rsidRDefault="004B5FDB">
      <w:pPr>
        <w:pStyle w:val="TOC1"/>
        <w:tabs>
          <w:tab w:val="left" w:pos="600"/>
          <w:tab w:val="right" w:leader="dot" w:pos="9080"/>
        </w:tabs>
        <w:rPr>
          <w:noProof/>
        </w:rPr>
      </w:pPr>
      <w:r>
        <w:rPr>
          <w:noProof/>
        </w:rPr>
        <w:t>31.</w:t>
      </w:r>
      <w:r>
        <w:rPr>
          <w:noProof/>
        </w:rPr>
        <w:tab/>
        <w:t>Quantity Specification</w:t>
      </w:r>
      <w:r>
        <w:rPr>
          <w:noProof/>
        </w:rPr>
        <w:tab/>
      </w:r>
      <w:r w:rsidR="007548C8">
        <w:rPr>
          <w:noProof/>
        </w:rPr>
        <w:fldChar w:fldCharType="begin"/>
      </w:r>
      <w:r>
        <w:rPr>
          <w:noProof/>
        </w:rPr>
        <w:instrText xml:space="preserve"> PAGEREF _Toc136825837 \h </w:instrText>
      </w:r>
      <w:r w:rsidR="007548C8">
        <w:rPr>
          <w:noProof/>
        </w:rPr>
      </w:r>
      <w:r w:rsidR="007548C8">
        <w:rPr>
          <w:noProof/>
        </w:rPr>
        <w:fldChar w:fldCharType="separate"/>
      </w:r>
      <w:r>
        <w:rPr>
          <w:noProof/>
        </w:rPr>
        <w:t>24</w:t>
      </w:r>
      <w:r w:rsidR="007548C8">
        <w:rPr>
          <w:noProof/>
        </w:rPr>
        <w:fldChar w:fldCharType="end"/>
      </w:r>
    </w:p>
    <w:p w:rsidR="004B5FDB" w:rsidRDefault="004B5FDB">
      <w:pPr>
        <w:pStyle w:val="TOC1"/>
        <w:tabs>
          <w:tab w:val="left" w:pos="600"/>
          <w:tab w:val="right" w:leader="dot" w:pos="9080"/>
        </w:tabs>
        <w:rPr>
          <w:noProof/>
        </w:rPr>
      </w:pPr>
      <w:r>
        <w:rPr>
          <w:noProof/>
        </w:rPr>
        <w:t>32.</w:t>
      </w:r>
      <w:r>
        <w:rPr>
          <w:noProof/>
        </w:rPr>
        <w:tab/>
        <w:t xml:space="preserve">Drawing Symbols </w:t>
      </w:r>
      <w:r>
        <w:rPr>
          <w:noProof/>
        </w:rPr>
        <w:noBreakHyphen/>
        <w:t xml:space="preserve"> Multi Party Stations</w:t>
      </w:r>
      <w:r>
        <w:rPr>
          <w:noProof/>
        </w:rPr>
        <w:tab/>
      </w:r>
      <w:r w:rsidR="007548C8">
        <w:rPr>
          <w:noProof/>
        </w:rPr>
        <w:fldChar w:fldCharType="begin"/>
      </w:r>
      <w:r>
        <w:rPr>
          <w:noProof/>
        </w:rPr>
        <w:instrText xml:space="preserve"> PAGEREF _Toc136825838 \h </w:instrText>
      </w:r>
      <w:r w:rsidR="007548C8">
        <w:rPr>
          <w:noProof/>
        </w:rPr>
      </w:r>
      <w:r w:rsidR="007548C8">
        <w:rPr>
          <w:noProof/>
        </w:rPr>
        <w:fldChar w:fldCharType="separate"/>
      </w:r>
      <w:r>
        <w:rPr>
          <w:noProof/>
        </w:rPr>
        <w:t>28</w:t>
      </w:r>
      <w:r w:rsidR="007548C8">
        <w:rPr>
          <w:noProof/>
        </w:rPr>
        <w:fldChar w:fldCharType="end"/>
      </w:r>
    </w:p>
    <w:p w:rsidR="004B5FDB" w:rsidRDefault="007548C8">
      <w:pPr>
        <w:suppressAutoHyphens/>
        <w:rPr>
          <w:rFonts w:ascii="Times New Roman" w:hAnsi="Times New Roman"/>
          <w:spacing w:val="-3"/>
          <w:sz w:val="22"/>
        </w:rPr>
      </w:pPr>
      <w:r>
        <w:fldChar w:fldCharType="end"/>
      </w:r>
    </w:p>
    <w:p w:rsidR="004B5FDB" w:rsidRDefault="004B5FDB">
      <w:pPr>
        <w:pStyle w:val="IndexHeading"/>
      </w:pPr>
      <w:r>
        <w:br w:type="page"/>
      </w:r>
      <w:r>
        <w:lastRenderedPageBreak/>
        <w:t>Part I</w:t>
      </w:r>
    </w:p>
    <w:p w:rsidR="004B5FDB" w:rsidRDefault="004B5FDB">
      <w:pPr>
        <w:suppressAutoHyphens/>
        <w:rPr>
          <w:rFonts w:ascii="Times New Roman" w:hAnsi="Times New Roman"/>
          <w:spacing w:val="-3"/>
          <w:sz w:val="22"/>
        </w:rPr>
      </w:pPr>
    </w:p>
    <w:p w:rsidR="004B5FDB" w:rsidRDefault="004B5FDB">
      <w:pPr>
        <w:pStyle w:val="Heading1"/>
      </w:pPr>
      <w:bookmarkStart w:id="0" w:name="_Toc136825807"/>
      <w:r>
        <w:t>Scope and Intent</w:t>
      </w:r>
      <w:bookmarkEnd w:id="0"/>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spacing w:val="-2"/>
          <w:sz w:val="22"/>
        </w:rPr>
        <w:t>This specification covers the furnishing of all labor, materials, and services in connection with the design, fabrication, and delivery of a complete communications system.  Upon request GAI-Tronics will supply publications 42004-135, Speaker Installation; 42004-139, System Installation; and 890901, Loudspeaker Selection guide, to aid in specifying a GAI-Tronics system. These items are available on the GAI-Tronics Website: www.gai-tronics.com.</w:t>
      </w:r>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spacing w:val="-2"/>
          <w:sz w:val="22"/>
        </w:rPr>
        <w:t>The equipment to be furnished shall include all of the necessary handsets, headsets, amplifiers, and cable, plus any other equipment required for a complete, satisfactorily operating system.  Field conduit, raceways, and associated hardware will not be included.</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s>
        <w:suppressAutoHyphens/>
        <w:rPr>
          <w:rFonts w:ascii="Times New Roman" w:hAnsi="Times New Roman"/>
          <w:spacing w:val="-2"/>
          <w:sz w:val="22"/>
        </w:rPr>
      </w:pPr>
      <w:r>
        <w:rPr>
          <w:rFonts w:ascii="Times New Roman" w:hAnsi="Times New Roman"/>
          <w:spacing w:val="-2"/>
          <w:sz w:val="22"/>
        </w:rPr>
        <w:t xml:space="preserve">Components used in hazardous locations defined by the National Electrical Code, articles 500 through 503, shall be listed and or approved by a Nationally Recognized Testing Laboratory for the </w:t>
      </w:r>
      <w:smartTag w:uri="urn:schemas-microsoft-com:office:smarttags" w:element="country-region">
        <w:smartTag w:uri="urn:schemas-microsoft-com:office:smarttags" w:element="place">
          <w:r>
            <w:rPr>
              <w:rFonts w:ascii="Times New Roman" w:hAnsi="Times New Roman"/>
              <w:spacing w:val="-2"/>
              <w:sz w:val="22"/>
            </w:rPr>
            <w:t>USA</w:t>
          </w:r>
        </w:smartTag>
      </w:smartTag>
      <w:r>
        <w:rPr>
          <w:rFonts w:ascii="Times New Roman" w:hAnsi="Times New Roman"/>
          <w:spacing w:val="-2"/>
          <w:sz w:val="22"/>
        </w:rPr>
        <w:t>.</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s>
        <w:suppressAutoHyphens/>
        <w:rPr>
          <w:rFonts w:ascii="Times New Roman" w:hAnsi="Times New Roman"/>
          <w:spacing w:val="-2"/>
          <w:sz w:val="22"/>
        </w:rPr>
      </w:pPr>
      <w:r>
        <w:rPr>
          <w:rFonts w:ascii="Times New Roman" w:hAnsi="Times New Roman"/>
          <w:spacing w:val="-2"/>
          <w:sz w:val="22"/>
        </w:rPr>
        <w:t xml:space="preserve">Components used in hazardous locations defined by the Canadian Electrical Code, Section 18, shall be listed and or approved by a Nationally Recognized Testing Laboratory for </w:t>
      </w:r>
      <w:smartTag w:uri="urn:schemas-microsoft-com:office:smarttags" w:element="country-region">
        <w:smartTag w:uri="urn:schemas-microsoft-com:office:smarttags" w:element="place">
          <w:r>
            <w:rPr>
              <w:rFonts w:ascii="Times New Roman" w:hAnsi="Times New Roman"/>
              <w:spacing w:val="-2"/>
              <w:sz w:val="22"/>
            </w:rPr>
            <w:t>Canada</w:t>
          </w:r>
        </w:smartTag>
      </w:smartTag>
      <w:r>
        <w:rPr>
          <w:rFonts w:ascii="Times New Roman" w:hAnsi="Times New Roman"/>
          <w:spacing w:val="-2"/>
          <w:sz w:val="22"/>
        </w:rPr>
        <w:t>.</w:t>
      </w:r>
    </w:p>
    <w:p w:rsidR="004B5FDB" w:rsidRDefault="004B5FDB">
      <w:pPr>
        <w:suppressAutoHyphens/>
        <w:rPr>
          <w:rFonts w:ascii="Times New Roman" w:hAnsi="Times New Roman"/>
          <w:spacing w:val="-2"/>
          <w:sz w:val="22"/>
        </w:rPr>
      </w:pPr>
    </w:p>
    <w:p w:rsidR="004B5FDB" w:rsidRDefault="004B5FDB">
      <w:pPr>
        <w:pStyle w:val="Heading1"/>
      </w:pPr>
      <w:bookmarkStart w:id="1" w:name="_Toc136825808"/>
      <w:r>
        <w:t>Inspection and Testing</w:t>
      </w:r>
      <w:bookmarkEnd w:id="1"/>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spacing w:val="-2"/>
          <w:sz w:val="22"/>
        </w:rPr>
        <w:t>Purchaser's representative shall have free entry into shops of the Seller at all times, with proper notice during fabrication and testing of the specified equipment.  The Seller shall award the Purchaser's inspector, free of cost, all reasonable facilities necessary to satisfy that the material and fabrication is in accordance with the Purchaser's specifications.  However, such inspection or waiver of inspection by the Purchaser shall not relieve the Seller of his responsibility for furnishing material and equipment in conformance with the specifications, nor will it invalidate any claim made by the Purchaser because of defective or unsatisfactory material and workmanship.</w:t>
      </w:r>
    </w:p>
    <w:p w:rsidR="004B5FDB" w:rsidRDefault="004B5FDB">
      <w:pPr>
        <w:suppressAutoHyphens/>
        <w:rPr>
          <w:rFonts w:ascii="Times New Roman" w:hAnsi="Times New Roman"/>
          <w:spacing w:val="-2"/>
          <w:sz w:val="22"/>
        </w:rPr>
      </w:pPr>
    </w:p>
    <w:p w:rsidR="004B5FDB" w:rsidRDefault="004B5FDB">
      <w:pPr>
        <w:pStyle w:val="Heading1"/>
      </w:pPr>
      <w:bookmarkStart w:id="2" w:name="_Toc136825809"/>
      <w:r>
        <w:t>Seller Warranties</w:t>
      </w:r>
      <w:bookmarkEnd w:id="2"/>
    </w:p>
    <w:p w:rsidR="004B5FDB" w:rsidRDefault="004B5FDB">
      <w:pPr>
        <w:suppressAutoHyphens/>
        <w:rPr>
          <w:rFonts w:ascii="Times New Roman" w:hAnsi="Times New Roman"/>
          <w:spacing w:val="-2"/>
          <w:sz w:val="22"/>
        </w:rPr>
      </w:pPr>
    </w:p>
    <w:p w:rsidR="004B5FDB" w:rsidRDefault="004B5FDB">
      <w:pPr>
        <w:numPr>
          <w:ilvl w:val="1"/>
          <w:numId w:val="2"/>
        </w:numPr>
        <w:tabs>
          <w:tab w:val="num" w:pos="720"/>
        </w:tabs>
        <w:suppressAutoHyphens/>
        <w:rPr>
          <w:rFonts w:ascii="Times New Roman" w:hAnsi="Times New Roman"/>
          <w:spacing w:val="-2"/>
          <w:sz w:val="22"/>
        </w:rPr>
      </w:pPr>
      <w:r>
        <w:rPr>
          <w:rFonts w:ascii="Times New Roman" w:hAnsi="Times New Roman"/>
          <w:spacing w:val="-2"/>
          <w:sz w:val="22"/>
        </w:rPr>
        <w:t>The Seller warrants the satisfactory and successful operation of all equipment furnished under this specification at the ratings, under the conditions, and for the type of service specified herein.</w:t>
      </w:r>
    </w:p>
    <w:p w:rsidR="004B5FDB" w:rsidRDefault="004B5FDB">
      <w:pPr>
        <w:tabs>
          <w:tab w:val="num" w:pos="792"/>
        </w:tabs>
        <w:suppressAutoHyphens/>
        <w:rPr>
          <w:rFonts w:ascii="Times New Roman" w:hAnsi="Times New Roman"/>
          <w:spacing w:val="-2"/>
          <w:sz w:val="22"/>
        </w:rPr>
      </w:pPr>
    </w:p>
    <w:p w:rsidR="004B5FDB" w:rsidRDefault="004B5FDB">
      <w:pPr>
        <w:numPr>
          <w:ilvl w:val="1"/>
          <w:numId w:val="2"/>
        </w:numPr>
        <w:tabs>
          <w:tab w:val="num" w:pos="720"/>
        </w:tabs>
        <w:suppressAutoHyphens/>
        <w:rPr>
          <w:rFonts w:ascii="Times New Roman" w:hAnsi="Times New Roman"/>
          <w:spacing w:val="-2"/>
          <w:sz w:val="22"/>
        </w:rPr>
      </w:pPr>
      <w:r>
        <w:rPr>
          <w:rFonts w:ascii="Times New Roman" w:hAnsi="Times New Roman"/>
          <w:spacing w:val="-2"/>
          <w:sz w:val="22"/>
        </w:rPr>
        <w:t>Goods manufactured by the seller are warranted to be free from defects in material and workmanship until one year after the date of shipment.</w:t>
      </w:r>
    </w:p>
    <w:p w:rsidR="004B5FDB" w:rsidRDefault="004B5FDB">
      <w:pPr>
        <w:pStyle w:val="Heading1"/>
      </w:pPr>
      <w:bookmarkStart w:id="3" w:name="_Toc136825810"/>
      <w:r>
        <w:t>Workmanship</w:t>
      </w:r>
      <w:bookmarkEnd w:id="3"/>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spacing w:val="-2"/>
          <w:sz w:val="22"/>
        </w:rPr>
        <w:t>All work shall be performed in accordance with the best modern practice in design, manufacture, and fabrication of all material and apparatus by this specification, notwithstanding any omission from the specifications or drawings.</w:t>
      </w:r>
    </w:p>
    <w:p w:rsidR="004B5FDB" w:rsidRDefault="004B5FDB">
      <w:pPr>
        <w:pStyle w:val="Heading1"/>
      </w:pPr>
      <w:r>
        <w:br w:type="page"/>
      </w:r>
      <w:bookmarkStart w:id="4" w:name="_Toc136825811"/>
      <w:r>
        <w:lastRenderedPageBreak/>
        <w:t>Material and Construction</w:t>
      </w:r>
      <w:bookmarkEnd w:id="4"/>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spacing w:val="-2"/>
          <w:sz w:val="22"/>
        </w:rPr>
        <w:t>All materials used in the construction of the apparatus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8 shall be used.</w:t>
      </w:r>
    </w:p>
    <w:p w:rsidR="004B5FDB" w:rsidRDefault="004B5FDB">
      <w:pPr>
        <w:suppressAutoHyphens/>
        <w:rPr>
          <w:rFonts w:ascii="Times New Roman" w:hAnsi="Times New Roman"/>
          <w:spacing w:val="-2"/>
          <w:sz w:val="22"/>
        </w:rPr>
      </w:pPr>
    </w:p>
    <w:p w:rsidR="004B5FDB" w:rsidRDefault="004B5FDB">
      <w:pPr>
        <w:pStyle w:val="Heading1"/>
      </w:pPr>
      <w:bookmarkStart w:id="5" w:name="_Toc136825812"/>
      <w:r>
        <w:t>Installation:  Equipment and wiring to be installed by the Purchaser.</w:t>
      </w:r>
      <w:bookmarkEnd w:id="5"/>
    </w:p>
    <w:p w:rsidR="004B5FDB" w:rsidRDefault="004B5FDB">
      <w:pPr>
        <w:suppressAutoHyphens/>
        <w:rPr>
          <w:rFonts w:ascii="Times New Roman" w:hAnsi="Times New Roman"/>
          <w:spacing w:val="-2"/>
          <w:sz w:val="22"/>
        </w:rPr>
      </w:pPr>
    </w:p>
    <w:p w:rsidR="004B5FDB" w:rsidRDefault="004B5FDB">
      <w:pPr>
        <w:numPr>
          <w:ilvl w:val="1"/>
          <w:numId w:val="2"/>
        </w:numPr>
        <w:suppressAutoHyphens/>
        <w:rPr>
          <w:rFonts w:ascii="Times New Roman" w:hAnsi="Times New Roman"/>
          <w:spacing w:val="-2"/>
          <w:sz w:val="22"/>
        </w:rPr>
      </w:pPr>
      <w:r>
        <w:rPr>
          <w:rFonts w:ascii="Times New Roman" w:hAnsi="Times New Roman"/>
          <w:spacing w:val="-2"/>
          <w:sz w:val="22"/>
        </w:rPr>
        <w:t>Seller shall provide technical guidance during installation and/or after installation is completed to perform a checkout of the system.  At such time, a factory-trained technician will make all necessary adjustments and instruct the operating and maintenance personnel on the proper use and care of the system.  Charges for the service are to be on a per diem basis (including travel time), plus all expenses at actual cost.</w:t>
      </w:r>
    </w:p>
    <w:p w:rsidR="004B5FDB" w:rsidRDefault="004B5FDB">
      <w:pPr>
        <w:suppressAutoHyphens/>
        <w:rPr>
          <w:rFonts w:ascii="Times New Roman" w:hAnsi="Times New Roman"/>
          <w:spacing w:val="-2"/>
          <w:sz w:val="22"/>
        </w:rPr>
      </w:pPr>
    </w:p>
    <w:p w:rsidR="004B5FDB" w:rsidRDefault="004B5FDB">
      <w:pPr>
        <w:pStyle w:val="Heading1"/>
      </w:pPr>
      <w:bookmarkStart w:id="6" w:name="_Toc136825813"/>
      <w:r>
        <w:t>Operation and Maintenance Instructions</w:t>
      </w:r>
      <w:bookmarkEnd w:id="6"/>
    </w:p>
    <w:p w:rsidR="004B5FDB" w:rsidRDefault="004B5FDB">
      <w:pPr>
        <w:suppressAutoHyphens/>
        <w:rPr>
          <w:rFonts w:ascii="Times New Roman" w:hAnsi="Times New Roman"/>
          <w:spacing w:val="-2"/>
          <w:sz w:val="22"/>
        </w:rPr>
      </w:pPr>
    </w:p>
    <w:p w:rsidR="004B5FDB" w:rsidRDefault="004B5FDB">
      <w:pPr>
        <w:numPr>
          <w:ilvl w:val="1"/>
          <w:numId w:val="2"/>
        </w:numPr>
        <w:suppressAutoHyphens/>
        <w:rPr>
          <w:rFonts w:ascii="Times New Roman" w:hAnsi="Times New Roman"/>
          <w:spacing w:val="-2"/>
          <w:sz w:val="22"/>
        </w:rPr>
      </w:pPr>
      <w:r>
        <w:rPr>
          <w:rFonts w:ascii="Times New Roman" w:hAnsi="Times New Roman"/>
          <w:spacing w:val="-2"/>
          <w:sz w:val="22"/>
        </w:rPr>
        <w:t>After award of contract, at the buyer's request, the seller shall furnish two (2) sets of the following at the time equipment is shipped.</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Installation, Operation and Maintenance literature complete with mounting details and dimensions, installation and connection instructions, operating and maintenance instructions, a list of replacement parts and equipment specifications.</w:t>
      </w:r>
      <w:r>
        <w:rPr>
          <w:rFonts w:ascii="Times New Roman" w:hAnsi="Times New Roman"/>
          <w:spacing w:val="-2"/>
          <w:sz w:val="22"/>
        </w:rPr>
        <w:tab/>
        <w:t xml:space="preserve">    </w:t>
      </w:r>
      <w:r>
        <w:rPr>
          <w:rFonts w:ascii="Times New Roman" w:hAnsi="Times New Roman"/>
          <w:spacing w:val="-2"/>
          <w:sz w:val="22"/>
        </w:rPr>
        <w:tab/>
        <w:t xml:space="preserve">      </w:t>
      </w:r>
      <w:r>
        <w:rPr>
          <w:rFonts w:ascii="Times New Roman" w:hAnsi="Times New Roman"/>
          <w:spacing w:val="-2"/>
          <w:sz w:val="22"/>
        </w:rPr>
        <w:tab/>
      </w:r>
    </w:p>
    <w:p w:rsidR="004B5FDB" w:rsidRDefault="004B5FDB">
      <w:pPr>
        <w:suppressAutoHyphens/>
        <w:rPr>
          <w:rFonts w:ascii="Times New Roman" w:hAnsi="Times New Roman"/>
          <w:spacing w:val="-2"/>
          <w:sz w:val="22"/>
        </w:rPr>
      </w:pPr>
    </w:p>
    <w:p w:rsidR="004B5FDB" w:rsidRDefault="004B5FDB">
      <w:pPr>
        <w:pStyle w:val="Heading1"/>
      </w:pPr>
      <w:bookmarkStart w:id="7" w:name="_Toc136825814"/>
      <w:r>
        <w:t>Locations of Equipment</w:t>
      </w:r>
      <w:bookmarkEnd w:id="7"/>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spacing w:val="-2"/>
          <w:sz w:val="22"/>
        </w:rPr>
        <w:t>Equipment shall be suitable for use in the following general types of surroundings:</w:t>
      </w:r>
    </w:p>
    <w:p w:rsidR="004B5FDB" w:rsidRDefault="004B5FDB">
      <w:pPr>
        <w:suppressAutoHyphens/>
        <w:ind w:firstLine="720"/>
        <w:rPr>
          <w:rFonts w:ascii="Times New Roman" w:hAnsi="Times New Roman"/>
          <w:spacing w:val="-2"/>
          <w:sz w:val="22"/>
        </w:rPr>
      </w:pPr>
    </w:p>
    <w:p w:rsidR="004B5FDB" w:rsidRDefault="004B5FDB">
      <w:pPr>
        <w:numPr>
          <w:ilvl w:val="1"/>
          <w:numId w:val="2"/>
        </w:numPr>
        <w:tabs>
          <w:tab w:val="num" w:pos="1440"/>
        </w:tabs>
        <w:rPr>
          <w:rFonts w:ascii="Times New Roman" w:hAnsi="Times New Roman"/>
          <w:spacing w:val="-2"/>
          <w:sz w:val="22"/>
        </w:rPr>
      </w:pPr>
      <w:r>
        <w:rPr>
          <w:rFonts w:ascii="Times New Roman" w:hAnsi="Times New Roman"/>
          <w:sz w:val="22"/>
        </w:rPr>
        <w:t xml:space="preserve">Extremely noisy, as high as 115 dB sound pressure level. </w:t>
      </w:r>
    </w:p>
    <w:p w:rsidR="004B5FDB" w:rsidRDefault="004B5FDB">
      <w:pPr>
        <w:tabs>
          <w:tab w:val="num" w:pos="1440"/>
        </w:tabs>
        <w:rPr>
          <w:rFonts w:ascii="Times New Roman" w:hAnsi="Times New Roman"/>
          <w:spacing w:val="-2"/>
          <w:sz w:val="22"/>
        </w:rPr>
      </w:pPr>
    </w:p>
    <w:p w:rsidR="004B5FDB" w:rsidRDefault="004B5FDB">
      <w:pPr>
        <w:numPr>
          <w:ilvl w:val="1"/>
          <w:numId w:val="2"/>
        </w:numPr>
        <w:tabs>
          <w:tab w:val="num" w:pos="1440"/>
        </w:tabs>
        <w:rPr>
          <w:rFonts w:ascii="Times New Roman" w:hAnsi="Times New Roman"/>
          <w:spacing w:val="-2"/>
          <w:sz w:val="22"/>
        </w:rPr>
      </w:pPr>
      <w:r>
        <w:rPr>
          <w:rFonts w:ascii="Times New Roman" w:hAnsi="Times New Roman"/>
          <w:sz w:val="22"/>
        </w:rPr>
        <w:t>E</w:t>
      </w:r>
      <w:r>
        <w:rPr>
          <w:rFonts w:ascii="Times New Roman" w:hAnsi="Times New Roman"/>
          <w:spacing w:val="-2"/>
          <w:sz w:val="22"/>
        </w:rPr>
        <w:t>xtremely warm or cold locations (ambient temperature of 158ºF, 70ºC maximum;     -22ºF, -30ºC minimum).</w:t>
      </w:r>
    </w:p>
    <w:p w:rsidR="004B5FDB" w:rsidRDefault="004B5FDB">
      <w:pPr>
        <w:tabs>
          <w:tab w:val="num" w:pos="1440"/>
        </w:tabs>
        <w:rPr>
          <w:rFonts w:ascii="Times New Roman" w:hAnsi="Times New Roman"/>
          <w:spacing w:val="-2"/>
          <w:sz w:val="22"/>
        </w:rPr>
      </w:pPr>
    </w:p>
    <w:p w:rsidR="004B5FDB" w:rsidRDefault="004B5FDB">
      <w:pPr>
        <w:numPr>
          <w:ilvl w:val="1"/>
          <w:numId w:val="2"/>
        </w:numPr>
        <w:tabs>
          <w:tab w:val="num" w:pos="1440"/>
        </w:tabs>
        <w:rPr>
          <w:rFonts w:ascii="Times New Roman" w:hAnsi="Times New Roman"/>
          <w:spacing w:val="-2"/>
          <w:sz w:val="22"/>
        </w:rPr>
      </w:pPr>
      <w:r>
        <w:rPr>
          <w:rFonts w:ascii="Times New Roman" w:hAnsi="Times New Roman"/>
          <w:spacing w:val="-2"/>
          <w:sz w:val="22"/>
        </w:rPr>
        <w:t xml:space="preserve">Humid and oily locations (optional </w:t>
      </w:r>
      <w:proofErr w:type="spellStart"/>
      <w:r>
        <w:rPr>
          <w:rFonts w:ascii="Times New Roman" w:hAnsi="Times New Roman"/>
          <w:spacing w:val="-2"/>
          <w:sz w:val="22"/>
        </w:rPr>
        <w:t>tropicalization</w:t>
      </w:r>
      <w:proofErr w:type="spellEnd"/>
      <w:r>
        <w:rPr>
          <w:rFonts w:ascii="Times New Roman" w:hAnsi="Times New Roman"/>
          <w:spacing w:val="-2"/>
          <w:sz w:val="22"/>
        </w:rPr>
        <w:t xml:space="preserve"> treatment for extreme areas).</w:t>
      </w:r>
    </w:p>
    <w:p w:rsidR="004B5FDB" w:rsidRDefault="004B5FDB">
      <w:pPr>
        <w:tabs>
          <w:tab w:val="num" w:pos="1440"/>
        </w:tabs>
        <w:rPr>
          <w:rFonts w:ascii="Times New Roman" w:hAnsi="Times New Roman"/>
          <w:spacing w:val="-2"/>
          <w:sz w:val="22"/>
        </w:rPr>
      </w:pPr>
    </w:p>
    <w:p w:rsidR="004B5FDB" w:rsidRDefault="004B5FDB">
      <w:pPr>
        <w:numPr>
          <w:ilvl w:val="1"/>
          <w:numId w:val="2"/>
        </w:numPr>
        <w:tabs>
          <w:tab w:val="num" w:pos="1440"/>
        </w:tabs>
        <w:rPr>
          <w:rFonts w:ascii="Times New Roman" w:hAnsi="Times New Roman"/>
          <w:spacing w:val="-2"/>
          <w:sz w:val="22"/>
        </w:rPr>
      </w:pPr>
      <w:r>
        <w:rPr>
          <w:rFonts w:ascii="Times New Roman" w:hAnsi="Times New Roman"/>
          <w:spacing w:val="-2"/>
          <w:sz w:val="22"/>
        </w:rPr>
        <w:t>Extremely dusty and smoky locations, including dirt and flash.</w:t>
      </w:r>
    </w:p>
    <w:p w:rsidR="004B5FDB" w:rsidRDefault="004B5FDB">
      <w:pPr>
        <w:tabs>
          <w:tab w:val="num" w:pos="1440"/>
        </w:tabs>
        <w:rPr>
          <w:rFonts w:ascii="Times New Roman" w:hAnsi="Times New Roman"/>
          <w:spacing w:val="-2"/>
          <w:sz w:val="22"/>
        </w:rPr>
      </w:pPr>
    </w:p>
    <w:p w:rsidR="004B5FDB" w:rsidRDefault="004B5FDB">
      <w:pPr>
        <w:numPr>
          <w:ilvl w:val="1"/>
          <w:numId w:val="2"/>
        </w:numPr>
        <w:tabs>
          <w:tab w:val="num" w:pos="1440"/>
        </w:tabs>
        <w:rPr>
          <w:rFonts w:ascii="Times New Roman" w:hAnsi="Times New Roman"/>
          <w:spacing w:val="-2"/>
          <w:sz w:val="22"/>
        </w:rPr>
      </w:pPr>
      <w:r>
        <w:rPr>
          <w:rFonts w:ascii="Times New Roman" w:hAnsi="Times New Roman"/>
          <w:spacing w:val="-2"/>
          <w:sz w:val="22"/>
        </w:rPr>
        <w:t xml:space="preserve">Hazardous Areas (Class I, II, and III, Division 1 and 2). </w:t>
      </w:r>
    </w:p>
    <w:p w:rsidR="004B5FDB" w:rsidRDefault="004B5FDB">
      <w:pPr>
        <w:tabs>
          <w:tab w:val="num" w:pos="1440"/>
        </w:tabs>
        <w:rPr>
          <w:rFonts w:ascii="Times New Roman" w:hAnsi="Times New Roman"/>
          <w:spacing w:val="-2"/>
          <w:sz w:val="22"/>
        </w:rPr>
      </w:pPr>
    </w:p>
    <w:p w:rsidR="004B5FDB" w:rsidRDefault="004B5FDB">
      <w:pPr>
        <w:numPr>
          <w:ilvl w:val="1"/>
          <w:numId w:val="2"/>
        </w:numPr>
        <w:tabs>
          <w:tab w:val="num" w:pos="1440"/>
        </w:tabs>
        <w:rPr>
          <w:rFonts w:ascii="Times New Roman" w:hAnsi="Times New Roman"/>
          <w:spacing w:val="-2"/>
          <w:sz w:val="22"/>
        </w:rPr>
      </w:pPr>
      <w:r>
        <w:rPr>
          <w:rFonts w:ascii="Times New Roman" w:hAnsi="Times New Roman"/>
          <w:spacing w:val="-2"/>
          <w:sz w:val="22"/>
        </w:rPr>
        <w:t>Outdoors (Equipment listed as outdoor or weatherproof only).</w:t>
      </w:r>
    </w:p>
    <w:p w:rsidR="004B5FDB" w:rsidRDefault="004B5FDB">
      <w:pPr>
        <w:tabs>
          <w:tab w:val="num" w:pos="1440"/>
        </w:tabs>
        <w:rPr>
          <w:rFonts w:ascii="Times New Roman" w:hAnsi="Times New Roman"/>
          <w:spacing w:val="-2"/>
          <w:sz w:val="22"/>
        </w:rPr>
      </w:pPr>
    </w:p>
    <w:p w:rsidR="004B5FDB" w:rsidRDefault="004B5FDB">
      <w:pPr>
        <w:numPr>
          <w:ilvl w:val="1"/>
          <w:numId w:val="2"/>
        </w:numPr>
        <w:tabs>
          <w:tab w:val="num" w:pos="1440"/>
        </w:tabs>
        <w:rPr>
          <w:rFonts w:ascii="Times New Roman" w:hAnsi="Times New Roman"/>
          <w:spacing w:val="-2"/>
          <w:sz w:val="22"/>
        </w:rPr>
      </w:pPr>
      <w:r>
        <w:rPr>
          <w:rFonts w:ascii="Times New Roman" w:hAnsi="Times New Roman"/>
          <w:spacing w:val="-2"/>
          <w:sz w:val="22"/>
        </w:rPr>
        <w:t>Constant vibration.</w:t>
      </w:r>
    </w:p>
    <w:p w:rsidR="004B5FDB" w:rsidRDefault="004B5FDB">
      <w:pPr>
        <w:pStyle w:val="Heading1"/>
      </w:pPr>
      <w:r>
        <w:br w:type="page"/>
      </w:r>
      <w:bookmarkStart w:id="8" w:name="_Toc136825815"/>
      <w:r>
        <w:lastRenderedPageBreak/>
        <w:t>System Operation</w:t>
      </w:r>
      <w:bookmarkEnd w:id="8"/>
    </w:p>
    <w:p w:rsidR="004B5FDB" w:rsidRDefault="004B5FDB">
      <w:pPr>
        <w:suppressAutoHyphens/>
        <w:rPr>
          <w:rFonts w:ascii="Times New Roman" w:hAnsi="Times New Roman"/>
          <w:spacing w:val="-2"/>
          <w:sz w:val="22"/>
        </w:rPr>
      </w:pPr>
    </w:p>
    <w:p w:rsidR="004B5FDB" w:rsidRDefault="004B5FDB">
      <w:pPr>
        <w:numPr>
          <w:ilvl w:val="1"/>
          <w:numId w:val="2"/>
        </w:numPr>
        <w:suppressAutoHyphens/>
        <w:rPr>
          <w:rFonts w:ascii="Times New Roman" w:hAnsi="Times New Roman"/>
          <w:spacing w:val="-2"/>
          <w:sz w:val="22"/>
        </w:rPr>
      </w:pPr>
      <w:r>
        <w:rPr>
          <w:rFonts w:ascii="Times New Roman" w:hAnsi="Times New Roman"/>
          <w:spacing w:val="-2"/>
          <w:sz w:val="22"/>
        </w:rPr>
        <w:t>The system shall provide facilities for both page and common-talking party line operation at various locations throughout the system.  Two-way conversations shall take place between stations using telephone type handsets.  Handsets shall perform in areas as high as 115 dB (Sound Pressure Level) ambient noise without the use of acoustical enclosures or booths (not to exceed 115 dB SPL).</w:t>
      </w:r>
    </w:p>
    <w:p w:rsidR="004B5FDB" w:rsidRDefault="004B5FDB">
      <w:pPr>
        <w:suppressAutoHyphens/>
        <w:rPr>
          <w:rFonts w:ascii="Times New Roman" w:hAnsi="Times New Roman"/>
          <w:spacing w:val="-2"/>
          <w:sz w:val="22"/>
        </w:rPr>
      </w:pPr>
    </w:p>
    <w:p w:rsidR="004B5FDB" w:rsidRDefault="004B5FDB">
      <w:pPr>
        <w:numPr>
          <w:ilvl w:val="1"/>
          <w:numId w:val="2"/>
        </w:numPr>
        <w:suppressAutoHyphens/>
        <w:rPr>
          <w:rFonts w:ascii="Times New Roman" w:hAnsi="Times New Roman"/>
          <w:spacing w:val="-2"/>
          <w:sz w:val="22"/>
        </w:rPr>
      </w:pPr>
      <w:r>
        <w:rPr>
          <w:rFonts w:ascii="Times New Roman" w:hAnsi="Times New Roman"/>
          <w:spacing w:val="-2"/>
          <w:sz w:val="22"/>
        </w:rPr>
        <w:t>Each station shall be capable of switching between the page line and (five) common-talking party line(s).</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Page channel shall broadcast speech over all system speakers.  Where necessary, to prevent acoustic coupling, the speaker adjacent to the handset station shall be automatically muted (when wired accordingly in enclosure during installation) when the handset is removed from its cradle and the page channel is selected.</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Party line channel(s) shall provide two-way conversation capability without interference or crosstalk between channels; conversation will not be heard over the speaker system.</w:t>
      </w:r>
    </w:p>
    <w:p w:rsidR="004B5FDB" w:rsidRDefault="004B5FDB">
      <w:pPr>
        <w:suppressAutoHyphens/>
        <w:rPr>
          <w:rFonts w:ascii="Times New Roman" w:hAnsi="Times New Roman"/>
          <w:spacing w:val="-2"/>
          <w:sz w:val="22"/>
        </w:rPr>
      </w:pPr>
    </w:p>
    <w:p w:rsidR="004B5FDB" w:rsidRDefault="004B5FDB">
      <w:pPr>
        <w:pStyle w:val="Heading1"/>
      </w:pPr>
      <w:bookmarkStart w:id="9" w:name="_Toc136825816"/>
      <w:r>
        <w:t>Field Wiring</w:t>
      </w:r>
      <w:bookmarkEnd w:id="9"/>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Communications cable will be run throughout the plant in cable trays, cable rails, metallic or non-metallic conduit, and various combinations of each (customer responsibility).</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Seller must guarantee that no crosstalk, interference or oscillation will occur due to induced coupling under wiring conditions of Paragraph 10.1, when installed in accordance with Seller's field wiring recommendations.</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Field wiring cable shall be furnished by the Seller and meet specifications as set forth by Seller in Paragraph 24.  Cable shall be quoted separately in accordance with Part II, and is to be supplied on five hundred or one thousand foot, continuous-length, non-returnable reels or special ordered lengths.</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One twisted pair of conductors shall be required for the page line and one twisted pair for each party line.</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Multi-party system cable with ground conductor and spare conductor shall contain sixteen (16) conductors (Ref. paragraph 24.12).</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Speaker cable shall contain two (2) conductors (Ref. paragraph 24.1).</w:t>
      </w:r>
    </w:p>
    <w:p w:rsidR="004B5FDB" w:rsidRDefault="004B5FDB">
      <w:pPr>
        <w:suppressAutoHyphens/>
        <w:rPr>
          <w:rFonts w:ascii="Times New Roman" w:hAnsi="Times New Roman"/>
          <w:spacing w:val="-2"/>
          <w:sz w:val="22"/>
        </w:rPr>
      </w:pPr>
    </w:p>
    <w:p w:rsidR="004B5FDB" w:rsidRDefault="004B5FDB">
      <w:pPr>
        <w:pStyle w:val="Heading1"/>
      </w:pPr>
      <w:bookmarkStart w:id="10" w:name="_Toc136825817"/>
      <w:r>
        <w:t xml:space="preserve">Indoor Wall Station, </w:t>
      </w:r>
      <w:r>
        <w:rPr>
          <w:u w:val="single"/>
        </w:rPr>
        <w:t>Series 7005</w:t>
      </w:r>
      <w:bookmarkEnd w:id="10"/>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Indoor Wall Station, </w:t>
      </w:r>
      <w:r>
        <w:rPr>
          <w:rFonts w:ascii="Times New Roman" w:hAnsi="Times New Roman"/>
          <w:b/>
          <w:spacing w:val="-2"/>
          <w:sz w:val="22"/>
          <w:u w:val="single"/>
        </w:rPr>
        <w:t>Model 7005-102</w:t>
      </w: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Handset/Speaker Amplifier with page switch in handset for one-hand operation is to operate from 90-140 VAC. 50 or 60 Hz.  It shall consume 10 V.A., 4.5 W at zero </w:t>
      </w:r>
      <w:proofErr w:type="gramStart"/>
      <w:r>
        <w:rPr>
          <w:rFonts w:ascii="Times New Roman" w:hAnsi="Times New Roman"/>
          <w:spacing w:val="-2"/>
          <w:sz w:val="22"/>
        </w:rPr>
        <w:t>signal</w:t>
      </w:r>
      <w:proofErr w:type="gramEnd"/>
      <w:r>
        <w:rPr>
          <w:rFonts w:ascii="Times New Roman" w:hAnsi="Times New Roman"/>
          <w:spacing w:val="-2"/>
          <w:sz w:val="22"/>
        </w:rPr>
        <w:t xml:space="preserve">, and 50 V.A., 27 W, at maximum signal.  The unit shall operate in ambient temperatures from -30ºC to +70ºC (-22ºF to +158ºF).  The handset amplifier section shall have an output </w:t>
      </w:r>
      <w:r>
        <w:rPr>
          <w:rFonts w:ascii="Times New Roman" w:hAnsi="Times New Roman"/>
          <w:spacing w:val="-2"/>
          <w:sz w:val="22"/>
        </w:rPr>
        <w:lastRenderedPageBreak/>
        <w:t xml:space="preserve">level of 1.5 </w:t>
      </w:r>
      <w:proofErr w:type="spellStart"/>
      <w:r>
        <w:rPr>
          <w:rFonts w:ascii="Times New Roman" w:hAnsi="Times New Roman"/>
          <w:spacing w:val="-2"/>
          <w:sz w:val="22"/>
        </w:rPr>
        <w:t>Vrms</w:t>
      </w:r>
      <w:proofErr w:type="spellEnd"/>
      <w:r>
        <w:rPr>
          <w:rFonts w:ascii="Times New Roman" w:hAnsi="Times New Roman"/>
          <w:spacing w:val="-2"/>
          <w:sz w:val="22"/>
        </w:rPr>
        <w:t xml:space="preserve"> (nominal) into a 33 ohm load.  There shall be a 55 dB nominal voltage gain, an Automatic Gain Control Circuit, and a frequency response of 250 to 4000 Hz, ± 1.5 dB.  Distortion shall be no greater than 1.5% maximum THD at 1000 Hz.  The input impedance shall be 100 ohms (nominal) at 1000 Hz.  It shall also include a gray ABS handset with a 10 ohm, pressure differential, noise-canceling dynamic transmitter, a 130 ohm, high efficiency dynamic receiver, and a </w:t>
      </w:r>
      <w:proofErr w:type="spellStart"/>
      <w:r>
        <w:rPr>
          <w:rFonts w:ascii="Times New Roman" w:hAnsi="Times New Roman"/>
          <w:spacing w:val="-2"/>
          <w:sz w:val="22"/>
        </w:rPr>
        <w:t>pressbar</w:t>
      </w:r>
      <w:proofErr w:type="spellEnd"/>
      <w:r>
        <w:rPr>
          <w:rFonts w:ascii="Times New Roman" w:hAnsi="Times New Roman"/>
          <w:spacing w:val="-2"/>
          <w:sz w:val="22"/>
        </w:rPr>
        <w:t xml:space="preserve"> page switch for one-hand operation.  The transmitter gain, receiver volume, and </w:t>
      </w:r>
      <w:proofErr w:type="spellStart"/>
      <w:r>
        <w:rPr>
          <w:rFonts w:ascii="Times New Roman" w:hAnsi="Times New Roman"/>
          <w:spacing w:val="-2"/>
          <w:sz w:val="22"/>
        </w:rPr>
        <w:t>sidetone</w:t>
      </w:r>
      <w:proofErr w:type="spellEnd"/>
      <w:r>
        <w:rPr>
          <w:rFonts w:ascii="Times New Roman" w:hAnsi="Times New Roman"/>
          <w:spacing w:val="-2"/>
          <w:sz w:val="22"/>
        </w:rPr>
        <w:t xml:space="preserve"> controls are adjusted through access holes on the rear surface of the unit.  </w:t>
      </w:r>
    </w:p>
    <w:p w:rsidR="004B5FDB" w:rsidRDefault="004B5FDB">
      <w:pPr>
        <w:suppressAutoHyphens/>
        <w:ind w:left="1224"/>
        <w:rPr>
          <w:rFonts w:ascii="Times New Roman" w:hAnsi="Times New Roman"/>
          <w:spacing w:val="-2"/>
          <w:sz w:val="22"/>
        </w:rPr>
      </w:pPr>
    </w:p>
    <w:p w:rsidR="004B5FDB" w:rsidRDefault="004B5FDB">
      <w:pPr>
        <w:suppressAutoHyphens/>
        <w:ind w:left="1224"/>
        <w:rPr>
          <w:rFonts w:ascii="Times New Roman" w:hAnsi="Times New Roman"/>
          <w:spacing w:val="-2"/>
          <w:sz w:val="22"/>
        </w:rPr>
      </w:pPr>
      <w:r>
        <w:rPr>
          <w:rFonts w:ascii="Times New Roman" w:hAnsi="Times New Roman"/>
          <w:spacing w:val="-2"/>
          <w:sz w:val="22"/>
        </w:rPr>
        <w:t xml:space="preserve">The speaker amplifier section shall have a push-pull, Class B, 12 watt minimum output at 120 VAC nominal </w:t>
      </w:r>
      <w:proofErr w:type="gramStart"/>
      <w:r>
        <w:rPr>
          <w:rFonts w:ascii="Times New Roman" w:hAnsi="Times New Roman"/>
          <w:spacing w:val="-2"/>
          <w:sz w:val="22"/>
        </w:rPr>
        <w:t>input</w:t>
      </w:r>
      <w:proofErr w:type="gramEnd"/>
      <w:r>
        <w:rPr>
          <w:rFonts w:ascii="Times New Roman" w:hAnsi="Times New Roman"/>
          <w:spacing w:val="-2"/>
          <w:sz w:val="22"/>
        </w:rPr>
        <w:t xml:space="preserve"> and with taps for 8 or 16 ohm speaker loads.  There shall be 20 dB maximum voltage gain into an 8 ohm load, and a frequency response of 250 to 4000 Hz +0, -3 dB </w:t>
      </w:r>
      <w:proofErr w:type="gramStart"/>
      <w:r>
        <w:rPr>
          <w:rFonts w:ascii="Times New Roman" w:hAnsi="Times New Roman"/>
          <w:spacing w:val="-2"/>
          <w:sz w:val="22"/>
        </w:rPr>
        <w:t>reference</w:t>
      </w:r>
      <w:proofErr w:type="gramEnd"/>
      <w:r>
        <w:rPr>
          <w:rFonts w:ascii="Times New Roman" w:hAnsi="Times New Roman"/>
          <w:spacing w:val="-2"/>
          <w:sz w:val="22"/>
        </w:rPr>
        <w:t xml:space="preserve"> to 1KHz.  The distortion shall be no greater than 1% maximum THD at 12 watts and 1000 Hz, with a full load to no load regulation of a 1.5 dB maximum rise, and an input impedance of 50,000 ohms (nominal).  The volume control shall be concealed and adjusted through the access hole behind the nameplate on the front panel of the unit.</w:t>
      </w:r>
    </w:p>
    <w:p w:rsidR="004B5FDB" w:rsidRDefault="004B5FDB">
      <w:pPr>
        <w:suppressAutoHyphens/>
        <w:ind w:left="1224"/>
        <w:rPr>
          <w:rFonts w:ascii="Times New Roman" w:hAnsi="Times New Roman"/>
          <w:spacing w:val="-2"/>
          <w:sz w:val="22"/>
        </w:rPr>
      </w:pPr>
    </w:p>
    <w:p w:rsidR="004B5FDB" w:rsidRDefault="004B5FDB">
      <w:pPr>
        <w:suppressAutoHyphens/>
        <w:ind w:left="1224"/>
        <w:rPr>
          <w:rFonts w:ascii="Times New Roman" w:hAnsi="Times New Roman"/>
          <w:spacing w:val="-2"/>
          <w:sz w:val="22"/>
        </w:rPr>
      </w:pPr>
      <w:r>
        <w:rPr>
          <w:rFonts w:ascii="Times New Roman" w:hAnsi="Times New Roman"/>
          <w:spacing w:val="-2"/>
          <w:sz w:val="22"/>
        </w:rPr>
        <w:t xml:space="preserve">The </w:t>
      </w:r>
      <w:proofErr w:type="spellStart"/>
      <w:r>
        <w:rPr>
          <w:rFonts w:ascii="Times New Roman" w:hAnsi="Times New Roman"/>
          <w:spacing w:val="-2"/>
          <w:sz w:val="22"/>
        </w:rPr>
        <w:t>hookswitch</w:t>
      </w:r>
      <w:proofErr w:type="spellEnd"/>
      <w:r>
        <w:rPr>
          <w:rFonts w:ascii="Times New Roman" w:hAnsi="Times New Roman"/>
          <w:spacing w:val="-2"/>
          <w:sz w:val="22"/>
        </w:rPr>
        <w:t xml:space="preserve"> mechanism shall be an electronic proximity detection circuit utilizing a sealed relay to eliminate exposed contacts.  The shipping weight shall not exceed 6.8 lbs (3.1 kg).</w:t>
      </w:r>
    </w:p>
    <w:p w:rsidR="004B5FDB" w:rsidRDefault="004B5FDB">
      <w:pPr>
        <w:suppressAutoHyphens/>
        <w:ind w:left="1224"/>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Multi-Party Enclosures shall consist of a steel box approximately 12.3" (313mm) H x 8.1" (206mm) W x 5.1" (129mm) D with a switch for selection of up to five (5) party lines, a receptacle to mate with plug-in handset/speaker amplifier, and terminal strips for connection of field wiring.  Drill template shall be included for field installation.  The shipping weight shall not exceed 7.5 lbs (3.4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The amplifier (11.1.1) and enclosure (11.1.2) shall be approved/Listed for Class I, Division 2, Group A, B, C and D locations.</w:t>
      </w:r>
    </w:p>
    <w:p w:rsidR="004B5FDB" w:rsidRDefault="004B5FDB">
      <w:pPr>
        <w:suppressAutoHyphens/>
        <w:rPr>
          <w:rFonts w:ascii="Times New Roman" w:hAnsi="Times New Roman"/>
          <w:spacing w:val="-2"/>
          <w:sz w:val="22"/>
        </w:rPr>
      </w:pPr>
    </w:p>
    <w:p w:rsidR="004B5FDB" w:rsidRDefault="004B5FDB">
      <w:pPr>
        <w:numPr>
          <w:ilvl w:val="1"/>
          <w:numId w:val="2"/>
        </w:numPr>
        <w:suppressAutoHyphens/>
        <w:rPr>
          <w:rFonts w:ascii="Times New Roman" w:hAnsi="Times New Roman"/>
          <w:spacing w:val="-2"/>
          <w:sz w:val="22"/>
        </w:rPr>
      </w:pPr>
      <w:r>
        <w:rPr>
          <w:rFonts w:ascii="Times New Roman" w:hAnsi="Times New Roman"/>
          <w:spacing w:val="-2"/>
          <w:sz w:val="22"/>
        </w:rPr>
        <w:t xml:space="preserve">Indoor Wall Station with Auxiliary Jack, </w:t>
      </w:r>
      <w:r>
        <w:rPr>
          <w:rFonts w:ascii="Times New Roman" w:hAnsi="Times New Roman"/>
          <w:b/>
          <w:spacing w:val="-2"/>
          <w:sz w:val="22"/>
          <w:u w:val="single"/>
        </w:rPr>
        <w:t>Model 7005-104</w:t>
      </w:r>
      <w:r>
        <w:rPr>
          <w:rFonts w:ascii="Times New Roman" w:hAnsi="Times New Roman"/>
          <w:spacing w:val="-2"/>
          <w:sz w:val="22"/>
        </w:rPr>
        <w:t xml:space="preserve"> </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Handset/Speaker Amplifier (same as 11.1.1) with auxiliary jack for use with a headset and 30' extension cable (Reference paragraph 28 and 29).</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Multi-Party Enclosure (same as 11.1.2)</w:t>
      </w:r>
    </w:p>
    <w:p w:rsidR="004B5FDB" w:rsidRDefault="004B5FDB">
      <w:pPr>
        <w:suppressAutoHyphens/>
        <w:rPr>
          <w:rFonts w:ascii="Times New Roman" w:hAnsi="Times New Roman"/>
          <w:spacing w:val="-2"/>
          <w:sz w:val="22"/>
        </w:rPr>
      </w:pPr>
    </w:p>
    <w:p w:rsidR="004B5FDB" w:rsidRDefault="004B5FDB">
      <w:pPr>
        <w:pStyle w:val="Heading1"/>
      </w:pPr>
      <w:bookmarkStart w:id="11" w:name="_Toc136825818"/>
      <w:r>
        <w:t xml:space="preserve">Weatherproof Wall Station, </w:t>
      </w:r>
      <w:r>
        <w:rPr>
          <w:u w:val="single"/>
        </w:rPr>
        <w:t>Series 7305</w:t>
      </w:r>
      <w:bookmarkEnd w:id="11"/>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Weatherproof Wall Station, Non-Metallic Enclosure, </w:t>
      </w:r>
      <w:r>
        <w:rPr>
          <w:rFonts w:ascii="Times New Roman" w:hAnsi="Times New Roman"/>
          <w:b/>
          <w:spacing w:val="-2"/>
          <w:sz w:val="22"/>
          <w:u w:val="single"/>
        </w:rPr>
        <w:t>Model 7305-104</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Handset/Speaker Amplifier (same as 11.1.1)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Multi-Party Non-Metallic Enclosure shall be made from glass-reinforced polyester approximately 14.6" (371mm) H x 10.9" (276mm) W x 10.5" (267mm) D overall, shall have a hinged door with cam-style latch, and built to NEMA 4X standards.  It shall contain a switch for selection of up to five (5) party lines, a receptacle to mate with plug-in handset/speaker amplifier, and double-row terminal strips for connection of field wiring.  Hubs for conduit entrance shall not be supplied, because field installation is simple and conduit entrance/exit can be made in the most convenient location.  A template is provided to simplify installation.  The shipping weight shall not exceed 9.6 lbs (4.4kg).</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lastRenderedPageBreak/>
        <w:t xml:space="preserve">Weatherproof Wall Station with Auxiliary Jack, Non-Metallic Enclosure, </w:t>
      </w:r>
      <w:r>
        <w:rPr>
          <w:rFonts w:ascii="Times New Roman" w:hAnsi="Times New Roman"/>
          <w:b/>
          <w:spacing w:val="-2"/>
          <w:sz w:val="22"/>
          <w:u w:val="single"/>
        </w:rPr>
        <w:t>Model 7305-107</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Handset/Speaker Amplifier with Auxiliary Jack (same as 11.2.1)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Multi-Party, Non-Metallic Enclosure (same as 12.1.2)</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Weatherproof Wall Station, Metallic Enclosure, </w:t>
      </w:r>
      <w:r>
        <w:rPr>
          <w:rFonts w:ascii="Times New Roman" w:hAnsi="Times New Roman"/>
          <w:b/>
          <w:spacing w:val="-2"/>
          <w:sz w:val="22"/>
          <w:u w:val="single"/>
        </w:rPr>
        <w:t>Model 7305-103</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Handset/Speaker Amplifier (same as 11.1.1)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Multi-Party Metallic Enclosure shall be cast aluminum, approximately 14.9" (378mm) H x 10.6" (270mm) W x 9.6" (244mm) D overall, shall have a hinged door with a cam-style latch, and built to NEMA standards.  It shall contain a switch for selection of up to five (5) party lines, a receptacle to mate with plug of plug-in handset/speaker amplifier, and double row terminal strips for connection of field wiring.  1-1/4" (31.8mm) conduit </w:t>
      </w:r>
      <w:proofErr w:type="spellStart"/>
      <w:r>
        <w:rPr>
          <w:rFonts w:ascii="Times New Roman" w:hAnsi="Times New Roman"/>
          <w:spacing w:val="-2"/>
          <w:sz w:val="22"/>
        </w:rPr>
        <w:t>hubplates</w:t>
      </w:r>
      <w:proofErr w:type="spellEnd"/>
      <w:r>
        <w:rPr>
          <w:rFonts w:ascii="Times New Roman" w:hAnsi="Times New Roman"/>
          <w:spacing w:val="-2"/>
          <w:sz w:val="22"/>
        </w:rPr>
        <w:t xml:space="preserve"> shall be provided on both top and bottom.  The shipping weight shall not exceed 20.4 lbs (9.3 kg).</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Weatherproof Wall Station, Metallic, with Auxiliary Jack </w:t>
      </w:r>
      <w:r>
        <w:rPr>
          <w:rFonts w:ascii="Times New Roman" w:hAnsi="Times New Roman"/>
          <w:b/>
          <w:spacing w:val="-2"/>
          <w:sz w:val="22"/>
          <w:u w:val="single"/>
        </w:rPr>
        <w:t>Model 7305-106</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Handset/Speaker Amplifier with Auxiliary Jack (same as 11.2.1)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Multi-Party Metallic Enclosure (same as 12.3.2)</w:t>
      </w:r>
    </w:p>
    <w:p w:rsidR="004B5FDB" w:rsidRDefault="004B5FDB">
      <w:pPr>
        <w:suppressAutoHyphens/>
        <w:rPr>
          <w:rFonts w:ascii="Times New Roman" w:hAnsi="Times New Roman"/>
          <w:spacing w:val="-2"/>
          <w:sz w:val="22"/>
        </w:rPr>
      </w:pPr>
    </w:p>
    <w:p w:rsidR="004B5FDB" w:rsidRDefault="004B5FDB">
      <w:pPr>
        <w:numPr>
          <w:ilvl w:val="1"/>
          <w:numId w:val="2"/>
        </w:numPr>
        <w:suppressAutoHyphens/>
        <w:rPr>
          <w:rFonts w:ascii="Times New Roman" w:hAnsi="Times New Roman"/>
          <w:spacing w:val="-2"/>
          <w:sz w:val="22"/>
        </w:rPr>
      </w:pPr>
      <w:r>
        <w:rPr>
          <w:rFonts w:ascii="Times New Roman" w:hAnsi="Times New Roman"/>
          <w:spacing w:val="-2"/>
          <w:sz w:val="22"/>
        </w:rPr>
        <w:t xml:space="preserve">Weatherproof Wall Stations (12.1) and (12.3) shall be approved/listed for Class I, Division 2, Groups A,B,C,D; suitable for Class II, III, Division 2, Group G and Canada for Class I, Division 2, Groups A,B,C,D; Class II, Div.2, Groups E,F,G; Class III, Division 2 locations. </w:t>
      </w:r>
    </w:p>
    <w:p w:rsidR="004B5FDB" w:rsidRDefault="004B5FDB">
      <w:pPr>
        <w:suppressAutoHyphens/>
        <w:rPr>
          <w:rFonts w:ascii="Times New Roman" w:hAnsi="Times New Roman"/>
          <w:spacing w:val="-2"/>
          <w:sz w:val="22"/>
        </w:rPr>
      </w:pPr>
    </w:p>
    <w:p w:rsidR="004B5FDB" w:rsidRDefault="004B5FDB">
      <w:pPr>
        <w:pStyle w:val="Heading1"/>
      </w:pPr>
      <w:bookmarkStart w:id="12" w:name="_Toc136825819"/>
      <w:r>
        <w:t xml:space="preserve">Desk-Edge Station, </w:t>
      </w:r>
      <w:r>
        <w:rPr>
          <w:u w:val="single"/>
        </w:rPr>
        <w:t>Model 7105-104</w:t>
      </w:r>
      <w:bookmarkEnd w:id="12"/>
      <w:r>
        <w:rPr>
          <w:u w:val="single"/>
        </w:rPr>
        <w:t xml:space="preserve"> </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Multi-Party Desk-Edge Subset shall be approximately 6" (155mm) H x 3" (79mm) W x 9" (239mm) D overall and shall secure to either side of a desk through sets of 13/64" (5.16mm) diameter holes in the mounting bracket.  It shall also include a gray ABS handset with a 10 ohm, pressure differential, noise-cancelling dynamic transmitter, a 130 ohm, high efficiency dynamic receiver, a </w:t>
      </w:r>
      <w:proofErr w:type="spellStart"/>
      <w:r>
        <w:rPr>
          <w:rFonts w:ascii="Times New Roman" w:hAnsi="Times New Roman"/>
          <w:spacing w:val="-2"/>
          <w:sz w:val="22"/>
        </w:rPr>
        <w:t>pressbar</w:t>
      </w:r>
      <w:proofErr w:type="spellEnd"/>
      <w:r>
        <w:rPr>
          <w:rFonts w:ascii="Times New Roman" w:hAnsi="Times New Roman"/>
          <w:spacing w:val="-2"/>
          <w:sz w:val="22"/>
        </w:rPr>
        <w:t xml:space="preserve"> page switch for one-hand operation, and a switch for selection of up to five (5) party lines.  All connections to the subset are to be made through an eight foot (8') multi-conductor cable terminated by a connector which plugs into the bottom of the associated remote amplifier enclosure.  The </w:t>
      </w:r>
      <w:proofErr w:type="spellStart"/>
      <w:r>
        <w:rPr>
          <w:rFonts w:ascii="Times New Roman" w:hAnsi="Times New Roman"/>
          <w:spacing w:val="-2"/>
          <w:sz w:val="22"/>
        </w:rPr>
        <w:t>hookswitch</w:t>
      </w:r>
      <w:proofErr w:type="spellEnd"/>
      <w:r>
        <w:rPr>
          <w:rFonts w:ascii="Times New Roman" w:hAnsi="Times New Roman"/>
          <w:spacing w:val="-2"/>
          <w:sz w:val="22"/>
        </w:rPr>
        <w:t xml:space="preserve"> mechanism shall be of an electronic proximity detection circuit utilizing a sealed relay in the amplifier to eliminate exposed contacts.  The shipping weight shall not exceed 5.6 lbs (2.5 kg).</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Remote handset/speaker amplifier is to operate from 90-140 VAC, 50 or 60 Hz.  It shall consume 10 V.A., 4.5 W at zero </w:t>
      </w:r>
      <w:proofErr w:type="gramStart"/>
      <w:r>
        <w:rPr>
          <w:rFonts w:ascii="Times New Roman" w:hAnsi="Times New Roman"/>
          <w:spacing w:val="-2"/>
          <w:sz w:val="22"/>
        </w:rPr>
        <w:t>signal</w:t>
      </w:r>
      <w:proofErr w:type="gramEnd"/>
      <w:r>
        <w:rPr>
          <w:rFonts w:ascii="Times New Roman" w:hAnsi="Times New Roman"/>
          <w:spacing w:val="-2"/>
          <w:sz w:val="22"/>
        </w:rPr>
        <w:t xml:space="preserve">, and 50 V.A., 27 W at maximum signal.  The unit shall operate in ambient temperatures from -30ºC to +70ºC (-22ºF to + 158ºF).  The handset amplifier section shall have an output level of 1.5 </w:t>
      </w:r>
      <w:proofErr w:type="spellStart"/>
      <w:r>
        <w:rPr>
          <w:rFonts w:ascii="Times New Roman" w:hAnsi="Times New Roman"/>
          <w:spacing w:val="-2"/>
          <w:sz w:val="22"/>
        </w:rPr>
        <w:t>Vrms</w:t>
      </w:r>
      <w:proofErr w:type="spellEnd"/>
      <w:r>
        <w:rPr>
          <w:rFonts w:ascii="Times New Roman" w:hAnsi="Times New Roman"/>
          <w:spacing w:val="-2"/>
          <w:sz w:val="22"/>
        </w:rPr>
        <w:t xml:space="preserve"> (nominal) into a 33 ohm load.  There shall be a 55 dB nominal voltage gain, an Automatic Gain Control Circuit, and a frequency response of 250 to 4000 Hz, ± 1.5 dB.  Distortion shall be no greater than 1.5% maximum THD at 1000 Hz. The input impedance shall be 100 ohms (nominal) at 1000 Hz.  The transmitter gain, receiver volume, and </w:t>
      </w:r>
      <w:proofErr w:type="spellStart"/>
      <w:r>
        <w:rPr>
          <w:rFonts w:ascii="Times New Roman" w:hAnsi="Times New Roman"/>
          <w:spacing w:val="-2"/>
          <w:sz w:val="22"/>
        </w:rPr>
        <w:t>sidetone</w:t>
      </w:r>
      <w:proofErr w:type="spellEnd"/>
      <w:r>
        <w:rPr>
          <w:rFonts w:ascii="Times New Roman" w:hAnsi="Times New Roman"/>
          <w:spacing w:val="-2"/>
          <w:sz w:val="22"/>
        </w:rPr>
        <w:t xml:space="preserve"> controls shall be adjusted through the access holes on rear surface of unit.  The shipping weight shall not exceed 5.6 lbs (2.6 kg).</w:t>
      </w:r>
    </w:p>
    <w:p w:rsidR="004B5FDB" w:rsidRDefault="004B5FDB">
      <w:pPr>
        <w:suppressAutoHyphens/>
        <w:rPr>
          <w:rFonts w:ascii="Times New Roman" w:hAnsi="Times New Roman"/>
          <w:spacing w:val="-2"/>
          <w:sz w:val="22"/>
        </w:rPr>
      </w:pPr>
    </w:p>
    <w:p w:rsidR="004B5FDB" w:rsidRDefault="004B5FDB">
      <w:pPr>
        <w:tabs>
          <w:tab w:val="num" w:pos="900"/>
        </w:tabs>
        <w:suppressAutoHyphens/>
        <w:ind w:left="900"/>
        <w:rPr>
          <w:rFonts w:ascii="Times New Roman" w:hAnsi="Times New Roman"/>
          <w:spacing w:val="-2"/>
          <w:sz w:val="22"/>
        </w:rPr>
      </w:pPr>
      <w:r>
        <w:rPr>
          <w:rFonts w:ascii="Times New Roman" w:hAnsi="Times New Roman"/>
          <w:spacing w:val="-2"/>
          <w:sz w:val="22"/>
        </w:rPr>
        <w:lastRenderedPageBreak/>
        <w:t>The speaker amplifier section shall have a push-pull, Class B, 12 watt (minimum) output at nominal 120 VAC, with taps for 8 or 16 ohm voice coils.  There shall be a 20 dB maximum voltage gain into an 8 ohm load, and a frequency response of 250 to 4000 Hz, +0, -3dB reference to 1KHz.  The distortion shall be no greater than 1% maximum THD at 12 watts and 1000 Hz, with a full load to no load regulation of a 1.5 dB maximum rise, and an input impedance of 50,000 ohms (nominal).  The volume control shall be concealed and adjusted through the access hole located behind the nameplate on the front panel of the unit.</w:t>
      </w:r>
    </w:p>
    <w:p w:rsidR="004B5FDB" w:rsidRDefault="004B5FDB">
      <w:pPr>
        <w:suppressAutoHyphens/>
        <w:ind w:left="792"/>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Remote amplifier enclosure for multi-party operations shall consist of a steel gray polyurethane enclosure approximately 8.1" (206mm) H x 8.1" (206mm) W x 5.1" (129mm) D with a receptacle to mate with plug of remote handset/speaker amplifier, double-row terminal strips for connection of field wiring and receptacle to mate with subset plug.  The shipping weight shall not exceed 5.5 lbs (2.5 kg).</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The Subset, Amplifier, and Enclosure shall be </w:t>
      </w:r>
      <w:proofErr w:type="gramStart"/>
      <w:r>
        <w:rPr>
          <w:rFonts w:ascii="Times New Roman" w:hAnsi="Times New Roman"/>
          <w:spacing w:val="-2"/>
          <w:sz w:val="22"/>
        </w:rPr>
        <w:t>approved/listed</w:t>
      </w:r>
      <w:proofErr w:type="gramEnd"/>
      <w:r>
        <w:rPr>
          <w:rFonts w:ascii="Times New Roman" w:hAnsi="Times New Roman"/>
          <w:spacing w:val="-2"/>
          <w:sz w:val="22"/>
        </w:rPr>
        <w:t xml:space="preserve"> for Class 1, Division 2, Groups A, B, C, and D locations.</w:t>
      </w:r>
    </w:p>
    <w:p w:rsidR="004B5FDB" w:rsidRDefault="004B5FDB">
      <w:pPr>
        <w:suppressAutoHyphens/>
        <w:rPr>
          <w:rFonts w:ascii="Times New Roman" w:hAnsi="Times New Roman"/>
          <w:spacing w:val="-2"/>
          <w:sz w:val="22"/>
        </w:rPr>
      </w:pPr>
    </w:p>
    <w:p w:rsidR="004B5FDB" w:rsidRDefault="004B5FDB">
      <w:pPr>
        <w:pStyle w:val="Heading1"/>
      </w:pPr>
      <w:bookmarkStart w:id="13" w:name="_Toc136825820"/>
      <w:r>
        <w:t xml:space="preserve">Flush Panel Station, </w:t>
      </w:r>
      <w:r>
        <w:rPr>
          <w:u w:val="single"/>
        </w:rPr>
        <w:t>Model 7155-104</w:t>
      </w:r>
      <w:bookmarkEnd w:id="13"/>
      <w:r>
        <w:rPr>
          <w:u w:val="single"/>
        </w:rPr>
        <w:t xml:space="preserve"> </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Multi-Party Flush Panel Subset shall be approximately 6" (153mm) H x 6" (153mm) W x 2.5" (64mm) D behind panel and be mounted through four (4) .25" diameter holes in the subset panel.  Panel cutout shall be 5" (127mm) W x 4.88" (124.0mm) H x 2.5" (63.5</w:t>
      </w:r>
      <w:proofErr w:type="gramStart"/>
      <w:r>
        <w:rPr>
          <w:rFonts w:ascii="Times New Roman" w:hAnsi="Times New Roman"/>
          <w:spacing w:val="-2"/>
          <w:sz w:val="22"/>
        </w:rPr>
        <w:t>)D</w:t>
      </w:r>
      <w:proofErr w:type="gramEnd"/>
      <w:r>
        <w:rPr>
          <w:rFonts w:ascii="Times New Roman" w:hAnsi="Times New Roman"/>
          <w:spacing w:val="-2"/>
          <w:sz w:val="22"/>
        </w:rPr>
        <w:t xml:space="preserve">.  It shall also include a gray ABS handset with a 10 ohm, pressure differential, noise- cancelling dynamic transmitter, a 130 ohm, high efficiency dynamic receiver, and a </w:t>
      </w:r>
      <w:proofErr w:type="spellStart"/>
      <w:r>
        <w:rPr>
          <w:rFonts w:ascii="Times New Roman" w:hAnsi="Times New Roman"/>
          <w:spacing w:val="-2"/>
          <w:sz w:val="22"/>
        </w:rPr>
        <w:t>pressbar</w:t>
      </w:r>
      <w:proofErr w:type="spellEnd"/>
      <w:r>
        <w:rPr>
          <w:rFonts w:ascii="Times New Roman" w:hAnsi="Times New Roman"/>
          <w:spacing w:val="-2"/>
          <w:sz w:val="22"/>
        </w:rPr>
        <w:t xml:space="preserve"> page switch for one handed operation.  All connections to the subset are to be made through an eight foot (8') multi-conductor into the bottom of the associated remotely mounted amplifier enclosure.  The </w:t>
      </w:r>
      <w:proofErr w:type="spellStart"/>
      <w:r>
        <w:rPr>
          <w:rFonts w:ascii="Times New Roman" w:hAnsi="Times New Roman"/>
          <w:spacing w:val="-2"/>
          <w:sz w:val="22"/>
        </w:rPr>
        <w:t>hookswitch</w:t>
      </w:r>
      <w:proofErr w:type="spellEnd"/>
      <w:r>
        <w:rPr>
          <w:rFonts w:ascii="Times New Roman" w:hAnsi="Times New Roman"/>
          <w:spacing w:val="-2"/>
          <w:sz w:val="22"/>
        </w:rPr>
        <w:t xml:space="preserve"> mechanism shall be an electronic proximity detection circuit utilizing a sealed relay in the amplifier to eliminate exposed contacts.  The shipping weight shall not exceed 5 lbs (2.3 kg).</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Remote Handset/Speaker Amplifier (same as 13.2)</w:t>
      </w:r>
    </w:p>
    <w:p w:rsidR="004B5FDB" w:rsidRDefault="004B5FDB">
      <w:pPr>
        <w:tabs>
          <w:tab w:val="num" w:pos="900"/>
        </w:tabs>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Remote Amplifier Enclosure (same as 13.3)</w:t>
      </w:r>
    </w:p>
    <w:p w:rsidR="004B5FDB" w:rsidRDefault="004B5FDB">
      <w:pPr>
        <w:tabs>
          <w:tab w:val="num" w:pos="900"/>
        </w:tabs>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Subset, Amplifier, and Enclosure shall be listed/approved (same as 13.4)</w:t>
      </w:r>
    </w:p>
    <w:p w:rsidR="004B5FDB" w:rsidRDefault="004B5FDB">
      <w:pPr>
        <w:suppressAutoHyphens/>
        <w:rPr>
          <w:rFonts w:ascii="Times New Roman" w:hAnsi="Times New Roman"/>
          <w:spacing w:val="-2"/>
          <w:sz w:val="22"/>
        </w:rPr>
      </w:pPr>
    </w:p>
    <w:p w:rsidR="004B5FDB" w:rsidRDefault="004B5FDB">
      <w:pPr>
        <w:pStyle w:val="Heading1"/>
      </w:pPr>
      <w:bookmarkStart w:id="14" w:name="_Toc136825821"/>
      <w:r>
        <w:t xml:space="preserve">Desktop Station, </w:t>
      </w:r>
      <w:r>
        <w:rPr>
          <w:u w:val="single"/>
        </w:rPr>
        <w:t>Model 7265-202</w:t>
      </w:r>
      <w:bookmarkEnd w:id="14"/>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Multi-Party Desktop Subset shall be approximately 4.81" (122.2mm) H x 10.46" (265.7mm) W x 9.35" (237.5mm) D overall.  It shall also include a gray ABS handset with a 10 ohm, pressure differential, noise-canceling dynamic transmitter, a 130 ohm, high efficiency dynamic receiver, a </w:t>
      </w:r>
      <w:proofErr w:type="spellStart"/>
      <w:r>
        <w:rPr>
          <w:rFonts w:ascii="Times New Roman" w:hAnsi="Times New Roman"/>
          <w:spacing w:val="-2"/>
          <w:sz w:val="22"/>
        </w:rPr>
        <w:t>pressbar</w:t>
      </w:r>
      <w:proofErr w:type="spellEnd"/>
      <w:r>
        <w:rPr>
          <w:rFonts w:ascii="Times New Roman" w:hAnsi="Times New Roman"/>
          <w:spacing w:val="-2"/>
          <w:sz w:val="22"/>
        </w:rPr>
        <w:t xml:space="preserve"> page switch for one-hand operation, and a switch for selection of up to five (5) party lines.  All connections to the subset are to be made through an eight foot (8') multi-conductor cable terminated by a connector which plugs into the bottom of the associated remote amplifier enclosure.  A speaker and volume control shall be located on the front panel.  The </w:t>
      </w:r>
      <w:proofErr w:type="spellStart"/>
      <w:r>
        <w:rPr>
          <w:rFonts w:ascii="Times New Roman" w:hAnsi="Times New Roman"/>
          <w:spacing w:val="-2"/>
          <w:sz w:val="22"/>
        </w:rPr>
        <w:t>hookswitch</w:t>
      </w:r>
      <w:proofErr w:type="spellEnd"/>
      <w:r>
        <w:rPr>
          <w:rFonts w:ascii="Times New Roman" w:hAnsi="Times New Roman"/>
          <w:spacing w:val="-2"/>
          <w:sz w:val="22"/>
        </w:rPr>
        <w:t xml:space="preserve"> mechanism shall be an electronic proximity detection circuit utilizing a sealed relay to eliminate exposed contacts.  The shipping weight shall not exceed 6 lbs (2.7 kg).</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Remote Handset Speaker Amplifier (same as 13.2)</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Remote Amplifier Enclosure (same as 13.4)</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Subset, Amplifier, and Enclosure shall be listed/approved (same as 13.4)</w:t>
      </w:r>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p>
    <w:p w:rsidR="004B5FDB" w:rsidRDefault="004B5FDB">
      <w:pPr>
        <w:pStyle w:val="Heading1"/>
      </w:pPr>
      <w:bookmarkStart w:id="15" w:name="_Toc136825822"/>
      <w:r>
        <w:t xml:space="preserve">Hazardous Area Station, </w:t>
      </w:r>
      <w:r>
        <w:rPr>
          <w:u w:val="single"/>
        </w:rPr>
        <w:t>Series 7805</w:t>
      </w:r>
      <w:bookmarkEnd w:id="15"/>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Hazardous Area Station-Indoor:  </w:t>
      </w:r>
      <w:r>
        <w:rPr>
          <w:rFonts w:ascii="Times New Roman" w:hAnsi="Times New Roman"/>
          <w:b/>
          <w:spacing w:val="-2"/>
          <w:sz w:val="22"/>
          <w:u w:val="single"/>
        </w:rPr>
        <w:t>Model 7805-001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Hazardous area Multi-party station shall be approximately 13.1" (332mm) H x 7.9" (200mm) W x 5.6" (143mm) D overall and have facilities for bottom entry for two 1.5" (38.1mm) (one plugged) conduit and a .75" (19.1mm) conduit entry in top.  It shall also include a gray ABS handset with a 10 ohm, pressure differential, noise-cancelling dynamic transmitter, a 130 ohm, high efficiency dynamic receiver, and a switch for selection of up to five (5) party lines.  This handset shall be operated through a safety barrier to limit voltage and current to an intrinsically-safe level.  The page button shall be momentary, single action, and located on the front panel.  The amplifier operated from 90-140 VAC, 50 or 60 Hz.  It shall consume 10 V.A., 4.5 W at zero </w:t>
      </w:r>
      <w:proofErr w:type="gramStart"/>
      <w:r>
        <w:rPr>
          <w:rFonts w:ascii="Times New Roman" w:hAnsi="Times New Roman"/>
          <w:spacing w:val="-2"/>
          <w:sz w:val="22"/>
        </w:rPr>
        <w:t>signal</w:t>
      </w:r>
      <w:proofErr w:type="gramEnd"/>
      <w:r>
        <w:rPr>
          <w:rFonts w:ascii="Times New Roman" w:hAnsi="Times New Roman"/>
          <w:spacing w:val="-2"/>
          <w:sz w:val="22"/>
        </w:rPr>
        <w:t xml:space="preserve">, and 50 V.A., 27W, at maximum signal.  The unit shall operate in ambient temperatures from -30ºC to +70ºC (-22ºF to +158ºF).  The handset amplifier section shall have an output level of 1.5 </w:t>
      </w:r>
      <w:proofErr w:type="spellStart"/>
      <w:r>
        <w:rPr>
          <w:rFonts w:ascii="Times New Roman" w:hAnsi="Times New Roman"/>
          <w:spacing w:val="-2"/>
          <w:sz w:val="22"/>
        </w:rPr>
        <w:t>Vrms</w:t>
      </w:r>
      <w:proofErr w:type="spellEnd"/>
      <w:r>
        <w:rPr>
          <w:rFonts w:ascii="Times New Roman" w:hAnsi="Times New Roman"/>
          <w:spacing w:val="-2"/>
          <w:sz w:val="22"/>
        </w:rPr>
        <w:t xml:space="preserve"> (nominal) into a 33 ohm load.  There shall be a 55 dB nominal voltage gain, an Automatic Gain Control Circuit, and a frequency response of 250 to 4,000 Hz, +0, ± 1.5 dB reference.  Distortion shall be no greater than 1.5</w:t>
      </w:r>
      <w:proofErr w:type="gramStart"/>
      <w:r>
        <w:rPr>
          <w:rFonts w:ascii="Times New Roman" w:hAnsi="Times New Roman"/>
          <w:spacing w:val="-2"/>
          <w:sz w:val="22"/>
        </w:rPr>
        <w:t>%  maximum</w:t>
      </w:r>
      <w:proofErr w:type="gramEnd"/>
      <w:r>
        <w:rPr>
          <w:rFonts w:ascii="Times New Roman" w:hAnsi="Times New Roman"/>
          <w:spacing w:val="-2"/>
          <w:sz w:val="22"/>
        </w:rPr>
        <w:t xml:space="preserve"> THD at 1,000 Hz.  The receiver volume and </w:t>
      </w:r>
      <w:proofErr w:type="spellStart"/>
      <w:r>
        <w:rPr>
          <w:rFonts w:ascii="Times New Roman" w:hAnsi="Times New Roman"/>
          <w:spacing w:val="-2"/>
          <w:sz w:val="22"/>
        </w:rPr>
        <w:t>sidetone</w:t>
      </w:r>
      <w:proofErr w:type="spellEnd"/>
      <w:r>
        <w:rPr>
          <w:rFonts w:ascii="Times New Roman" w:hAnsi="Times New Roman"/>
          <w:spacing w:val="-2"/>
          <w:sz w:val="22"/>
        </w:rPr>
        <w:t xml:space="preserve"> controls are adjusted through the access holes on rear surface of the unit.</w:t>
      </w:r>
    </w:p>
    <w:p w:rsidR="004B5FDB" w:rsidRDefault="004B5FDB">
      <w:pPr>
        <w:suppressAutoHyphens/>
        <w:rPr>
          <w:rFonts w:ascii="Times New Roman" w:hAnsi="Times New Roman"/>
          <w:spacing w:val="-2"/>
          <w:sz w:val="22"/>
        </w:rPr>
      </w:pPr>
    </w:p>
    <w:p w:rsidR="004B5FDB" w:rsidRDefault="004B5FDB">
      <w:pPr>
        <w:suppressAutoHyphens/>
        <w:ind w:left="1224"/>
        <w:rPr>
          <w:rFonts w:ascii="Times New Roman" w:hAnsi="Times New Roman"/>
          <w:spacing w:val="-2"/>
          <w:sz w:val="22"/>
        </w:rPr>
      </w:pPr>
      <w:proofErr w:type="gramStart"/>
      <w:r>
        <w:rPr>
          <w:rFonts w:ascii="Times New Roman" w:hAnsi="Times New Roman"/>
          <w:spacing w:val="-2"/>
          <w:sz w:val="22"/>
        </w:rPr>
        <w:t>The  speaker</w:t>
      </w:r>
      <w:proofErr w:type="gramEnd"/>
      <w:r>
        <w:rPr>
          <w:rFonts w:ascii="Times New Roman" w:hAnsi="Times New Roman"/>
          <w:spacing w:val="-2"/>
          <w:sz w:val="22"/>
        </w:rPr>
        <w:t xml:space="preserve"> amplifier section shall have a push-pull, Class B, 12 watt (minimum) output at nominal 120 VAC, with taps for 8 or 16 ohm voice coils.  There shall be 20 dB maximum voltage </w:t>
      </w:r>
      <w:proofErr w:type="gramStart"/>
      <w:r>
        <w:rPr>
          <w:rFonts w:ascii="Times New Roman" w:hAnsi="Times New Roman"/>
          <w:spacing w:val="-2"/>
          <w:sz w:val="22"/>
        </w:rPr>
        <w:t>gain</w:t>
      </w:r>
      <w:proofErr w:type="gramEnd"/>
      <w:r>
        <w:rPr>
          <w:rFonts w:ascii="Times New Roman" w:hAnsi="Times New Roman"/>
          <w:spacing w:val="-2"/>
          <w:sz w:val="22"/>
        </w:rPr>
        <w:t xml:space="preserve"> into an 8 ohm load, and a frequency response of 250 to 4,000 Hz +0, -3dB reference to 1 KHz.  The distortion shall be no greater than 1% maximum THD at 12 watts and 1,000 Hz.  The shipping weight shall not exceed 21 lbs (9.5kg) </w:t>
      </w:r>
    </w:p>
    <w:p w:rsidR="004B5FDB" w:rsidRDefault="004B5FDB">
      <w:pPr>
        <w:suppressAutoHyphens/>
        <w:ind w:left="1224"/>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Equipment shall be listed/approved for Class I, II, and III, Division 1, Groups C, D, E, F and G locations, and for Canada for Class I, Division 1, Groups C and D; Class II, Division 1, Group E, F, G; Class III, Division 1 locations.</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Hazardous Area Weatherproof Non-Metallic, </w:t>
      </w:r>
      <w:r>
        <w:rPr>
          <w:rFonts w:ascii="Times New Roman" w:hAnsi="Times New Roman"/>
          <w:b/>
          <w:spacing w:val="-2"/>
          <w:sz w:val="22"/>
        </w:rPr>
        <w:t>Model 7855-001</w:t>
      </w:r>
      <w:r>
        <w:rPr>
          <w:rFonts w:ascii="Times New Roman" w:hAnsi="Times New Roman"/>
          <w:spacing w:val="-2"/>
          <w:sz w:val="22"/>
        </w:rPr>
        <w:t xml:space="preserve"> </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Hazardous area multi-party weatherproof station (same as 16.1.1) in a glass-reinforced polyester weatherproof housing approximately 14.6" (371mm) H x 10.9" (276mm) W x 10.5" (226mm) D overall shall have a hinged door with cam-style latch, and be built to NEMA 4X standards.</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Components used to form the Hazardous Area Station may be rearranged by the installer for top entry of system conduit by following these instructions:</w:t>
      </w:r>
    </w:p>
    <w:p w:rsidR="004B5FDB" w:rsidRDefault="004B5FDB">
      <w:pPr>
        <w:suppressAutoHyphens/>
        <w:rPr>
          <w:rFonts w:ascii="Times New Roman" w:hAnsi="Times New Roman"/>
          <w:spacing w:val="-2"/>
          <w:sz w:val="22"/>
        </w:rPr>
      </w:pPr>
    </w:p>
    <w:p w:rsidR="004B5FDB" w:rsidRDefault="004B5FDB">
      <w:pPr>
        <w:numPr>
          <w:ilvl w:val="3"/>
          <w:numId w:val="2"/>
        </w:numPr>
        <w:suppressAutoHyphens/>
        <w:rPr>
          <w:rFonts w:ascii="Times New Roman" w:hAnsi="Times New Roman"/>
          <w:spacing w:val="-2"/>
          <w:sz w:val="22"/>
        </w:rPr>
      </w:pPr>
      <w:r>
        <w:rPr>
          <w:rFonts w:ascii="Times New Roman" w:hAnsi="Times New Roman"/>
          <w:spacing w:val="-2"/>
          <w:sz w:val="22"/>
        </w:rPr>
        <w:t>Mount rear part of housing inverted</w:t>
      </w:r>
    </w:p>
    <w:p w:rsidR="004B5FDB" w:rsidRDefault="004B5FDB">
      <w:pPr>
        <w:numPr>
          <w:ilvl w:val="3"/>
          <w:numId w:val="2"/>
        </w:numPr>
        <w:suppressAutoHyphens/>
        <w:rPr>
          <w:rFonts w:ascii="Times New Roman" w:hAnsi="Times New Roman"/>
          <w:spacing w:val="-2"/>
          <w:sz w:val="22"/>
        </w:rPr>
      </w:pPr>
      <w:r>
        <w:rPr>
          <w:rFonts w:ascii="Times New Roman" w:hAnsi="Times New Roman"/>
          <w:spacing w:val="-2"/>
          <w:sz w:val="22"/>
        </w:rPr>
        <w:t xml:space="preserve">Invert P.C.B. sub-assembly inside rear housing to return it to </w:t>
      </w:r>
    </w:p>
    <w:p w:rsidR="004B5FDB" w:rsidRDefault="004B5FDB">
      <w:pPr>
        <w:numPr>
          <w:ilvl w:val="12"/>
          <w:numId w:val="0"/>
        </w:numPr>
        <w:suppressAutoHyphens/>
        <w:ind w:left="1440" w:firstLine="720"/>
        <w:rPr>
          <w:rFonts w:ascii="Times New Roman" w:hAnsi="Times New Roman"/>
          <w:spacing w:val="-2"/>
          <w:sz w:val="22"/>
        </w:rPr>
      </w:pPr>
      <w:proofErr w:type="gramStart"/>
      <w:r>
        <w:rPr>
          <w:rFonts w:ascii="Times New Roman" w:hAnsi="Times New Roman"/>
          <w:spacing w:val="-2"/>
          <w:sz w:val="22"/>
        </w:rPr>
        <w:t>proper</w:t>
      </w:r>
      <w:proofErr w:type="gramEnd"/>
      <w:r>
        <w:rPr>
          <w:rFonts w:ascii="Times New Roman" w:hAnsi="Times New Roman"/>
          <w:spacing w:val="-2"/>
          <w:sz w:val="22"/>
        </w:rPr>
        <w:t xml:space="preserve"> orientation</w:t>
      </w:r>
    </w:p>
    <w:p w:rsidR="004B5FDB" w:rsidRDefault="004B5FDB" w:rsidP="004B5FDB">
      <w:pPr>
        <w:numPr>
          <w:ilvl w:val="3"/>
          <w:numId w:val="2"/>
        </w:numPr>
        <w:tabs>
          <w:tab w:val="clear" w:pos="1728"/>
          <w:tab w:val="num" w:pos="2160"/>
        </w:tabs>
        <w:suppressAutoHyphens/>
        <w:ind w:left="2160" w:hanging="1080"/>
        <w:rPr>
          <w:rFonts w:ascii="Times New Roman" w:hAnsi="Times New Roman"/>
          <w:spacing w:val="-2"/>
          <w:sz w:val="22"/>
        </w:rPr>
      </w:pPr>
      <w:r>
        <w:rPr>
          <w:rFonts w:ascii="Times New Roman" w:hAnsi="Times New Roman"/>
          <w:spacing w:val="-2"/>
          <w:sz w:val="22"/>
        </w:rPr>
        <w:t xml:space="preserve">Equipment shall be approved by Factory Mutual for Class I, II, and    III, </w:t>
      </w:r>
      <w:r>
        <w:rPr>
          <w:rFonts w:ascii="Times New Roman" w:hAnsi="Times New Roman"/>
          <w:spacing w:val="-2"/>
          <w:sz w:val="22"/>
        </w:rPr>
        <w:lastRenderedPageBreak/>
        <w:t>Division 1, and CSA (same as 16.1.2).</w:t>
      </w:r>
    </w:p>
    <w:p w:rsidR="004B5FDB" w:rsidRDefault="004B5FDB">
      <w:pPr>
        <w:suppressAutoHyphens/>
        <w:ind w:firstLine="225"/>
        <w:rPr>
          <w:rFonts w:ascii="Times New Roman" w:hAnsi="Times New Roman"/>
          <w:spacing w:val="-2"/>
          <w:sz w:val="22"/>
        </w:rPr>
      </w:pPr>
    </w:p>
    <w:p w:rsidR="004B5FDB" w:rsidRDefault="004B5FDB">
      <w:pPr>
        <w:pStyle w:val="Heading1"/>
        <w:rPr>
          <w:b/>
        </w:rPr>
      </w:pPr>
      <w:bookmarkStart w:id="16" w:name="_Toc136825823"/>
      <w:r>
        <w:t xml:space="preserve">Speaker Amplifier, </w:t>
      </w:r>
      <w:r>
        <w:rPr>
          <w:b/>
          <w:u w:val="single"/>
        </w:rPr>
        <w:t>Model 750-401</w:t>
      </w:r>
      <w:bookmarkEnd w:id="16"/>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Amplifier is to operate from 90-140 VAC, 50 or 60 Hz and shall consume 10 V.A.,    4.5 W at zero signal, and 50 V.A., 27 W at maximum signal.  The unit shall operate in ambient temperatures from -30ºC to +70ºC (-22ºF to +158ºF).  The circuitry shall be push-pull, Class B, 12 watt (minimum) output at nominal 120 VAC, with taps for 8 or 16 ohm voice coils.  There shall be a 20 dB maximum voltage gain into an 8 ohm load, and a frequency response of 250 to 4000 Hz, +0,-3dB reference to 1KHz.  The distortion shall be no greater than 1% maximum THD at 12 watts and 1000 Hz, with a full load to no load regulation of a 1.5 dB maximum rise, and an input impedance of 50,000 ohms (nominal).  The shipping weight shall not exceed 5.5 lbs (2.5 kg).</w:t>
      </w:r>
    </w:p>
    <w:p w:rsidR="004B5FDB" w:rsidRDefault="004B5FDB">
      <w:pPr>
        <w:tabs>
          <w:tab w:val="num" w:pos="900"/>
        </w:tabs>
        <w:suppressAutoHyphens/>
        <w:ind w:left="900" w:hanging="540"/>
        <w:rPr>
          <w:rFonts w:ascii="Times New Roman" w:hAnsi="Times New Roman"/>
          <w:spacing w:val="-2"/>
          <w:sz w:val="22"/>
        </w:rPr>
      </w:pPr>
    </w:p>
    <w:p w:rsidR="004B5FDB" w:rsidRDefault="004B5FDB">
      <w:pPr>
        <w:tabs>
          <w:tab w:val="num" w:pos="900"/>
        </w:tabs>
        <w:suppressAutoHyphens/>
        <w:ind w:left="900"/>
        <w:rPr>
          <w:rFonts w:ascii="Times New Roman" w:hAnsi="Times New Roman"/>
          <w:spacing w:val="-2"/>
          <w:sz w:val="22"/>
        </w:rPr>
      </w:pPr>
      <w:r>
        <w:rPr>
          <w:rFonts w:ascii="Times New Roman" w:hAnsi="Times New Roman"/>
          <w:spacing w:val="-2"/>
          <w:sz w:val="22"/>
        </w:rPr>
        <w:t>The volume control shall be concealed and adjusted through the access hole behind the nameplate on the front panel of the unit.</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Enclosure shall consist of a steel box approximately 8.1"(206mm) H x 8.1" (206mm) W x 5.1"(129mm), with a receptacle to mate with plug of speaker amplifier, and double-row terminal strip for connection of field wiring.  All field wiring connections for external power, page lines, party lines, and loudspeaker circuits shall terminate on this strip.  A drill template shall be included for field installation.  The shipping weight shall not exceed 5 lbs (2.3 kg).</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The unit shall be approved by listed/approved </w:t>
      </w:r>
      <w:proofErr w:type="spellStart"/>
      <w:r>
        <w:rPr>
          <w:rFonts w:ascii="Times New Roman" w:hAnsi="Times New Roman"/>
          <w:spacing w:val="-2"/>
          <w:sz w:val="22"/>
        </w:rPr>
        <w:t>nonincendive</w:t>
      </w:r>
      <w:proofErr w:type="spellEnd"/>
      <w:r>
        <w:rPr>
          <w:rFonts w:ascii="Times New Roman" w:hAnsi="Times New Roman"/>
          <w:spacing w:val="-2"/>
          <w:sz w:val="22"/>
        </w:rPr>
        <w:t xml:space="preserve"> for use in Class 1, Division 2, Groups A, B, C, and D locations and for </w:t>
      </w:r>
      <w:smartTag w:uri="urn:schemas-microsoft-com:office:smarttags" w:element="country-region">
        <w:smartTag w:uri="urn:schemas-microsoft-com:office:smarttags" w:element="place">
          <w:r>
            <w:rPr>
              <w:rFonts w:ascii="Times New Roman" w:hAnsi="Times New Roman"/>
              <w:spacing w:val="-2"/>
              <w:sz w:val="22"/>
            </w:rPr>
            <w:t>Canada</w:t>
          </w:r>
        </w:smartTag>
      </w:smartTag>
      <w:r>
        <w:rPr>
          <w:rFonts w:ascii="Times New Roman" w:hAnsi="Times New Roman"/>
          <w:spacing w:val="-2"/>
          <w:sz w:val="22"/>
        </w:rPr>
        <w:t xml:space="preserve"> for Class I, Division 2, Group A</w:t>
      </w:r>
      <w:proofErr w:type="gramStart"/>
      <w:r>
        <w:rPr>
          <w:rFonts w:ascii="Times New Roman" w:hAnsi="Times New Roman"/>
          <w:spacing w:val="-2"/>
          <w:sz w:val="22"/>
        </w:rPr>
        <w:t>,B,C</w:t>
      </w:r>
      <w:proofErr w:type="gramEnd"/>
      <w:r>
        <w:rPr>
          <w:rFonts w:ascii="Times New Roman" w:hAnsi="Times New Roman"/>
          <w:spacing w:val="-2"/>
          <w:sz w:val="22"/>
        </w:rPr>
        <w:t>, and D locations.</w:t>
      </w:r>
    </w:p>
    <w:p w:rsidR="004B5FDB" w:rsidRDefault="004B5FDB">
      <w:pPr>
        <w:suppressAutoHyphens/>
        <w:rPr>
          <w:rFonts w:ascii="Times New Roman" w:hAnsi="Times New Roman"/>
          <w:spacing w:val="-2"/>
          <w:sz w:val="22"/>
        </w:rPr>
      </w:pPr>
    </w:p>
    <w:p w:rsidR="004B5FDB" w:rsidRDefault="004B5FDB">
      <w:pPr>
        <w:pStyle w:val="Heading1"/>
      </w:pPr>
      <w:bookmarkStart w:id="17" w:name="_Toc136825824"/>
      <w:r>
        <w:t xml:space="preserve">Weatherproof Speaker Amplifier, </w:t>
      </w:r>
      <w:r>
        <w:rPr>
          <w:u w:val="single"/>
        </w:rPr>
        <w:t>Series 760</w:t>
      </w:r>
      <w:bookmarkEnd w:id="17"/>
    </w:p>
    <w:p w:rsidR="004B5FDB" w:rsidRDefault="004B5FDB">
      <w:pPr>
        <w:suppressAutoHyphens/>
        <w:rPr>
          <w:rFonts w:ascii="Times New Roman" w:hAnsi="Times New Roman"/>
          <w:b/>
          <w:spacing w:val="-2"/>
          <w:sz w:val="22"/>
          <w:u w:val="single"/>
        </w:rPr>
      </w:pPr>
    </w:p>
    <w:p w:rsidR="004B5FDB" w:rsidRDefault="004B5FDB">
      <w:pPr>
        <w:numPr>
          <w:ilvl w:val="1"/>
          <w:numId w:val="2"/>
        </w:numPr>
        <w:suppressAutoHyphens/>
        <w:rPr>
          <w:rFonts w:ascii="Times New Roman" w:hAnsi="Times New Roman"/>
          <w:spacing w:val="-2"/>
          <w:sz w:val="22"/>
        </w:rPr>
      </w:pPr>
      <w:r>
        <w:rPr>
          <w:rFonts w:ascii="Times New Roman" w:hAnsi="Times New Roman"/>
          <w:spacing w:val="-2"/>
          <w:sz w:val="22"/>
        </w:rPr>
        <w:t xml:space="preserve">Weatherproof Speaker Amplifier with Non-Metallic Enclosure, </w:t>
      </w:r>
      <w:r>
        <w:rPr>
          <w:rFonts w:ascii="Times New Roman" w:hAnsi="Times New Roman"/>
          <w:b/>
          <w:spacing w:val="-2"/>
          <w:sz w:val="22"/>
        </w:rPr>
        <w:t>Model 760-003</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Amplifier (same as 17.1)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Non-Metallic Enclosure shall be made of glass-reinforced polyester resin, approximately 14.6" (371mm) H x 10.9" (276mm) W x 10.5" (257mm) D overall, shall have a hinged door with cam-style latch, and be built to NEMA 4X standards.  It shall contain a receptacle to mate with plug-in speaker amplifier, and terminal strips for connection of field wiring.  Hubs for conduit entrance shall not be supplied.  All field wiring connections for external power, page lines, party lines, and loudspeaker circuits shall terminate on this strip.  The shipping weight shall not exceed 11 lbs (5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Non-metallic assemblies shall be listed/approved for use in Class I, Division 2, Groups A, B, C, and D; suitable for Class II, III Division 2, Group G locations, and for Canada for Class I, Div. 2, Groups A, B, C &amp; D; Class II, Div. 2, Groups F &amp; G; Class III locations.  </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Weatherproof Speaker Amplifier with Metallic Enclosure, </w:t>
      </w:r>
      <w:r>
        <w:rPr>
          <w:rFonts w:ascii="Times New Roman" w:hAnsi="Times New Roman"/>
          <w:b/>
          <w:spacing w:val="-2"/>
          <w:sz w:val="22"/>
          <w:u w:val="single"/>
        </w:rPr>
        <w:t>Model  760-001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Amplifier (same as 17.1)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lastRenderedPageBreak/>
        <w:t>Metallic Enclosure shall be cast aluminum, approximately 11.6" (294mm) H x 9.6" (243mm) W x 5.2" (133mm) D overall, with a neoprene-</w:t>
      </w:r>
      <w:proofErr w:type="spellStart"/>
      <w:r>
        <w:rPr>
          <w:rFonts w:ascii="Times New Roman" w:hAnsi="Times New Roman"/>
          <w:spacing w:val="-2"/>
          <w:sz w:val="22"/>
        </w:rPr>
        <w:t>gasketed</w:t>
      </w:r>
      <w:proofErr w:type="spellEnd"/>
      <w:r>
        <w:rPr>
          <w:rFonts w:ascii="Times New Roman" w:hAnsi="Times New Roman"/>
          <w:spacing w:val="-2"/>
          <w:sz w:val="22"/>
        </w:rPr>
        <w:t xml:space="preserve"> cover attached with four (4) stainless steel screws.  It shall contain a receptacle to mate with plug-in speaker amplifier, and double-row terminal strip for connection of field wiring.  Also furnished shall be a </w:t>
      </w:r>
      <w:proofErr w:type="spellStart"/>
      <w:r>
        <w:rPr>
          <w:rFonts w:ascii="Times New Roman" w:hAnsi="Times New Roman"/>
          <w:spacing w:val="-2"/>
          <w:sz w:val="22"/>
        </w:rPr>
        <w:t>hubplate</w:t>
      </w:r>
      <w:proofErr w:type="spellEnd"/>
      <w:r>
        <w:rPr>
          <w:rFonts w:ascii="Times New Roman" w:hAnsi="Times New Roman"/>
          <w:spacing w:val="-2"/>
          <w:sz w:val="22"/>
        </w:rPr>
        <w:t xml:space="preserve"> for 1.25" (31.8mm) conduit entrances (top) and a dual </w:t>
      </w:r>
      <w:proofErr w:type="spellStart"/>
      <w:r>
        <w:rPr>
          <w:rFonts w:ascii="Times New Roman" w:hAnsi="Times New Roman"/>
          <w:spacing w:val="-2"/>
          <w:sz w:val="22"/>
        </w:rPr>
        <w:t>hubplate</w:t>
      </w:r>
      <w:proofErr w:type="spellEnd"/>
      <w:r>
        <w:rPr>
          <w:rFonts w:ascii="Times New Roman" w:hAnsi="Times New Roman"/>
          <w:spacing w:val="-2"/>
          <w:sz w:val="22"/>
        </w:rPr>
        <w:t xml:space="preserve"> for 2, 1.25" (31.8mm) conduit entrances (bottom).  The shipping weight shall not exceed 10 lbs (4.5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Metallic assemblies shall be listed/approved for use in Class I, Division 2, Group A,B,C, and D; suitable for Class II, III, Division 2, Group G locations, and for Canada Class I, Division 2, Groups A,B,C, and D; Class II, Division 2, Group F, and G; Class III locations.</w:t>
      </w:r>
    </w:p>
    <w:p w:rsidR="004B5FDB" w:rsidRDefault="004B5FDB">
      <w:pPr>
        <w:suppressAutoHyphens/>
        <w:rPr>
          <w:rFonts w:ascii="Times New Roman" w:hAnsi="Times New Roman"/>
          <w:spacing w:val="-2"/>
          <w:sz w:val="22"/>
        </w:rPr>
      </w:pPr>
    </w:p>
    <w:p w:rsidR="004B5FDB" w:rsidRDefault="004B5FDB">
      <w:pPr>
        <w:pStyle w:val="Heading1"/>
      </w:pPr>
      <w:bookmarkStart w:id="18" w:name="_Toc136825825"/>
      <w:r>
        <w:t xml:space="preserve">Hazardous Area Speaker Amplifier, </w:t>
      </w:r>
      <w:r>
        <w:rPr>
          <w:b/>
          <w:u w:val="single"/>
        </w:rPr>
        <w:t>Model 670-001</w:t>
      </w:r>
      <w:bookmarkEnd w:id="18"/>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Hazardous Area Speaker Amplifier Station shall consist of an </w:t>
      </w:r>
      <w:proofErr w:type="spellStart"/>
      <w:r>
        <w:rPr>
          <w:rFonts w:ascii="Times New Roman" w:hAnsi="Times New Roman"/>
          <w:spacing w:val="-2"/>
          <w:sz w:val="22"/>
        </w:rPr>
        <w:t>explosionproof</w:t>
      </w:r>
      <w:proofErr w:type="spellEnd"/>
      <w:r>
        <w:rPr>
          <w:rFonts w:ascii="Times New Roman" w:hAnsi="Times New Roman"/>
          <w:spacing w:val="-2"/>
          <w:sz w:val="22"/>
        </w:rPr>
        <w:t xml:space="preserve"> aluminum box approximately 13.1" (332mm) H x 7.9" (200mm) W x 5.6" (143mm) D </w:t>
      </w:r>
      <w:proofErr w:type="gramStart"/>
      <w:r>
        <w:rPr>
          <w:rFonts w:ascii="Times New Roman" w:hAnsi="Times New Roman"/>
          <w:spacing w:val="-2"/>
          <w:sz w:val="22"/>
        </w:rPr>
        <w:t>overall,</w:t>
      </w:r>
      <w:proofErr w:type="gramEnd"/>
      <w:r>
        <w:rPr>
          <w:rFonts w:ascii="Times New Roman" w:hAnsi="Times New Roman"/>
          <w:spacing w:val="-2"/>
          <w:sz w:val="22"/>
        </w:rPr>
        <w:t xml:space="preserve"> and terminal strips for connection of field wiring.  All wiring connections for external power, page line, party lines, and loudspeaker connections shall terminate on the strip.  Enclosure shall have two (2) 1.5" (38.1mm) and one (1) .75" </w:t>
      </w:r>
      <w:proofErr w:type="gramStart"/>
      <w:r>
        <w:rPr>
          <w:rFonts w:ascii="Times New Roman" w:hAnsi="Times New Roman"/>
          <w:spacing w:val="-2"/>
          <w:sz w:val="22"/>
        </w:rPr>
        <w:t>( 19.1mm</w:t>
      </w:r>
      <w:proofErr w:type="gramEnd"/>
      <w:r>
        <w:rPr>
          <w:rFonts w:ascii="Times New Roman" w:hAnsi="Times New Roman"/>
          <w:spacing w:val="-2"/>
          <w:sz w:val="22"/>
        </w:rPr>
        <w:t>) holes tapped for conduit entrances.</w:t>
      </w:r>
    </w:p>
    <w:p w:rsidR="004B5FDB" w:rsidRDefault="004B5FDB">
      <w:pPr>
        <w:tabs>
          <w:tab w:val="num" w:pos="900"/>
        </w:tabs>
        <w:suppressAutoHyphens/>
        <w:ind w:left="900" w:hanging="540"/>
        <w:rPr>
          <w:rFonts w:ascii="Times New Roman" w:hAnsi="Times New Roman"/>
          <w:spacing w:val="-2"/>
          <w:sz w:val="22"/>
        </w:rPr>
      </w:pPr>
    </w:p>
    <w:p w:rsidR="004B5FDB" w:rsidRDefault="004B5FDB">
      <w:pPr>
        <w:tabs>
          <w:tab w:val="num" w:pos="900"/>
        </w:tabs>
        <w:suppressAutoHyphens/>
        <w:ind w:left="900"/>
        <w:rPr>
          <w:rFonts w:ascii="Times New Roman" w:hAnsi="Times New Roman"/>
          <w:spacing w:val="-2"/>
          <w:sz w:val="22"/>
        </w:rPr>
      </w:pPr>
      <w:r>
        <w:rPr>
          <w:rFonts w:ascii="Times New Roman" w:hAnsi="Times New Roman"/>
          <w:spacing w:val="-2"/>
          <w:sz w:val="22"/>
        </w:rPr>
        <w:t>The amplifier is to operate from 90-140 VAC, 50 or 60 Hz and shall consume 10 V.A., 4.5 W at zero signal, and 50 V.A., 27 W at maximum signal.  The unit shall operate in ambient temperatures from -30ºC to +70ºC (-22ºF to +158ºF).  The circuitry shall be push-pull, Class B, 12 watt (minimum) output at nominal 120 VAC, with taps for 8 or 16 ohm voice coils.  There shall be a 20 dB maximum voltage gain into an 8 ohm load, and a frequency response of 250 to 4000 Hz, +0, -3dB reference to 1KHz.  The distortion shall be no greater than 1% maximum THD at 12 watts and 1000 Hz, with a full load to no load regulation of a 1.5 dB maximum rise, and an input impedance of 50 ohms (nominal).  The shipping weight shall not exceed 21 lbs (9.5 kg).</w:t>
      </w:r>
    </w:p>
    <w:p w:rsidR="004B5FDB" w:rsidRDefault="004B5FDB">
      <w:pPr>
        <w:tabs>
          <w:tab w:val="num" w:pos="900"/>
        </w:tabs>
        <w:suppressAutoHyphens/>
        <w:ind w:left="792"/>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Equipment shall be listed/approved for Class I, II, and III, Division 1, Groups C, D, E, F and G locations, and for Canada for Class I, Division 1, Groups C and D; Class II, Division 1, Group E, F, G; Class III, Division 1 locations.</w:t>
      </w:r>
    </w:p>
    <w:p w:rsidR="004B5FDB" w:rsidRDefault="004B5FDB">
      <w:pPr>
        <w:tabs>
          <w:tab w:val="num" w:pos="900"/>
        </w:tabs>
        <w:suppressAutoHyphens/>
        <w:rPr>
          <w:rFonts w:ascii="Times New Roman" w:hAnsi="Times New Roman"/>
          <w:spacing w:val="-2"/>
          <w:sz w:val="22"/>
        </w:rPr>
      </w:pPr>
    </w:p>
    <w:p w:rsidR="004B5FDB" w:rsidRDefault="004B5FDB">
      <w:pPr>
        <w:pStyle w:val="Heading1"/>
      </w:pPr>
      <w:bookmarkStart w:id="19" w:name="_Toc136825826"/>
      <w:r>
        <w:t xml:space="preserve">Portable Station, </w:t>
      </w:r>
      <w:r>
        <w:rPr>
          <w:u w:val="single"/>
        </w:rPr>
        <w:t>Series 770</w:t>
      </w:r>
      <w:bookmarkEnd w:id="19"/>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Portable Station, </w:t>
      </w:r>
      <w:r>
        <w:rPr>
          <w:rFonts w:ascii="Times New Roman" w:hAnsi="Times New Roman"/>
          <w:b/>
          <w:spacing w:val="-2"/>
          <w:sz w:val="22"/>
          <w:u w:val="single"/>
        </w:rPr>
        <w:t>Model 770-202</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Amplifier (same as 11.1)</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Portable Enclosure for single-party line operation shall consist of a steel box approximately 13.1" (206mm) H x 8.1" (206mm) W x 8.1" (206mm) D with a carrying handle, built-in speaker, and a twenty-five foot (25') cable, with connector to mate with jack station, and hook to hang cable.</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 xml:space="preserve">Portable Station with Auxiliary Jack, </w:t>
      </w:r>
      <w:r>
        <w:rPr>
          <w:rFonts w:ascii="Times New Roman" w:hAnsi="Times New Roman"/>
          <w:b/>
          <w:spacing w:val="-2"/>
          <w:sz w:val="22"/>
          <w:u w:val="single"/>
        </w:rPr>
        <w:t>Model 770-204</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Amplifier with Auxiliary Jack (same as 11.2)</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lastRenderedPageBreak/>
        <w:t>Portable Enclosure (same as 20.1.2)</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Weatherproof Jack Station, </w:t>
      </w:r>
      <w:r>
        <w:rPr>
          <w:rFonts w:ascii="Times New Roman" w:hAnsi="Times New Roman"/>
          <w:b/>
          <w:spacing w:val="-2"/>
          <w:sz w:val="22"/>
          <w:u w:val="single"/>
        </w:rPr>
        <w:t>Model 773</w:t>
      </w:r>
      <w:r>
        <w:rPr>
          <w:rFonts w:ascii="Times New Roman" w:hAnsi="Times New Roman"/>
          <w:spacing w:val="-2"/>
          <w:sz w:val="22"/>
        </w:rPr>
        <w:t xml:space="preserve">, shall consist of a cast aluminum </w:t>
      </w:r>
      <w:proofErr w:type="spellStart"/>
      <w:r>
        <w:rPr>
          <w:rFonts w:ascii="Times New Roman" w:hAnsi="Times New Roman"/>
          <w:spacing w:val="-2"/>
          <w:sz w:val="22"/>
        </w:rPr>
        <w:t>condulet</w:t>
      </w:r>
      <w:proofErr w:type="spellEnd"/>
      <w:r>
        <w:rPr>
          <w:rFonts w:ascii="Times New Roman" w:hAnsi="Times New Roman"/>
          <w:spacing w:val="-2"/>
          <w:sz w:val="22"/>
        </w:rPr>
        <w:t xml:space="preserve"> approximately 5" (127mm) H x 3" (76.2mm) W x 3.75" (95.3mm) D overall.  The unit shall include a spring door cover that protects a female connector which mates with the connector of the portable station.</w:t>
      </w:r>
    </w:p>
    <w:p w:rsidR="004B5FDB" w:rsidRDefault="004B5FDB">
      <w:pPr>
        <w:suppressAutoHyphens/>
        <w:rPr>
          <w:rFonts w:ascii="Times New Roman" w:hAnsi="Times New Roman"/>
          <w:spacing w:val="-2"/>
          <w:sz w:val="22"/>
        </w:rPr>
      </w:pPr>
    </w:p>
    <w:p w:rsidR="004B5FDB" w:rsidRDefault="004B5FDB">
      <w:pPr>
        <w:pStyle w:val="Heading1"/>
      </w:pPr>
      <w:bookmarkStart w:id="20" w:name="_Toc136825827"/>
      <w:r>
        <w:t xml:space="preserve">Line Balance Assembly, </w:t>
      </w:r>
      <w:r>
        <w:rPr>
          <w:u w:val="single"/>
        </w:rPr>
        <w:t>Model 305-001</w:t>
      </w:r>
      <w:bookmarkEnd w:id="20"/>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Line balance assembly shall consist of a cast aluminum two gang outlet box with a dust tight cover, approximately 5" (127mm) W x 5.5" (139.7mm) H x 2.25" (57.2mm) D overall.  Barrier-type terminal strips for connection of field wiring, an adjustable control for the page line, and fixed resistance across the party line circuits shall be included.</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Line balance assembly shall be approved by listed/approved for </w:t>
      </w:r>
      <w:proofErr w:type="spellStart"/>
      <w:r>
        <w:rPr>
          <w:rFonts w:ascii="Times New Roman" w:hAnsi="Times New Roman"/>
          <w:spacing w:val="-2"/>
          <w:sz w:val="22"/>
        </w:rPr>
        <w:t>Nonincendive</w:t>
      </w:r>
      <w:proofErr w:type="spellEnd"/>
      <w:r>
        <w:rPr>
          <w:rFonts w:ascii="Times New Roman" w:hAnsi="Times New Roman"/>
          <w:spacing w:val="-2"/>
          <w:sz w:val="22"/>
        </w:rPr>
        <w:t xml:space="preserve"> Class I, Division 2, Group A,B,C and D locations and CSA suitable for Class I, Division 2, Group A,B,C, and  D locations.</w:t>
      </w:r>
    </w:p>
    <w:p w:rsidR="004B5FDB" w:rsidRDefault="004B5FDB">
      <w:pPr>
        <w:suppressAutoHyphens/>
        <w:rPr>
          <w:rFonts w:ascii="Times New Roman" w:hAnsi="Times New Roman"/>
          <w:spacing w:val="-2"/>
          <w:sz w:val="22"/>
        </w:rPr>
      </w:pPr>
    </w:p>
    <w:p w:rsidR="004B5FDB" w:rsidRDefault="004B5FDB">
      <w:pPr>
        <w:pStyle w:val="Heading1"/>
      </w:pPr>
      <w:bookmarkStart w:id="21" w:name="_Toc136825828"/>
      <w:r>
        <w:t>Cable</w:t>
      </w:r>
      <w:bookmarkEnd w:id="21"/>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60021-301</w:t>
      </w:r>
      <w:r>
        <w:rPr>
          <w:rFonts w:ascii="Times New Roman" w:hAnsi="Times New Roman"/>
          <w:spacing w:val="-2"/>
          <w:sz w:val="22"/>
        </w:rPr>
        <w:t xml:space="preserve">, shall be a twisted pair (generally for speaker connection to amplifier enclosures) with 2.0" (50.8mm) (maximum) lay, each conductor No. 18 AWG (16 strands No. 30), soft-drawn bare copper with .015" (.38mm) wall of high dielectric, flame retardant 105ºC polyvinyl chloride with .005" (.13mm) clear nylon armor.  Twisted conductors are assembled with non-wicking, non-hygroscopic nylon filler, wrapped with a uniformly-round jacket.  Overall jacket of hard service, flame retardant, moisture and sun resistant, black 90º </w:t>
      </w:r>
      <w:proofErr w:type="gramStart"/>
      <w:r>
        <w:rPr>
          <w:rFonts w:ascii="Times New Roman" w:hAnsi="Times New Roman"/>
          <w:spacing w:val="-2"/>
          <w:sz w:val="22"/>
        </w:rPr>
        <w:t>polyvinyl  chloride</w:t>
      </w:r>
      <w:proofErr w:type="gramEnd"/>
      <w:r>
        <w:rPr>
          <w:rFonts w:ascii="Times New Roman" w:hAnsi="Times New Roman"/>
          <w:spacing w:val="-2"/>
          <w:sz w:val="22"/>
        </w:rPr>
        <w:t xml:space="preserve"> compounded to provide protection against oil, heat, chemical and mechanical abuse.  Maximum O.D. shall be .285" (7.2mm).  The shipping weight shall not exceed 44 lbs (19.9 kg).  Cable shall be </w:t>
      </w:r>
      <w:proofErr w:type="spellStart"/>
      <w:r>
        <w:rPr>
          <w:rFonts w:ascii="Times New Roman" w:hAnsi="Times New Roman"/>
          <w:spacing w:val="-2"/>
          <w:sz w:val="22"/>
        </w:rPr>
        <w:t>Underwriter's</w:t>
      </w:r>
      <w:proofErr w:type="spellEnd"/>
      <w:r>
        <w:rPr>
          <w:rFonts w:ascii="Times New Roman" w:hAnsi="Times New Roman"/>
          <w:spacing w:val="-2"/>
          <w:sz w:val="22"/>
        </w:rPr>
        <w:t xml:space="preserve"> Laboratories Inc. - listed (Subject 1277), and shall meet or exceed the requirements of IEEE-45, CSA C22.2, No 239 Control and Instrumentation Cable and NEC </w:t>
      </w:r>
      <w:r w:rsidR="008431E0">
        <w:rPr>
          <w:rFonts w:ascii="Times New Roman" w:hAnsi="Times New Roman"/>
          <w:spacing w:val="-2"/>
          <w:sz w:val="22"/>
        </w:rPr>
        <w:t>Article 501</w:t>
      </w:r>
      <w:r>
        <w:rPr>
          <w:rFonts w:ascii="Times New Roman" w:hAnsi="Times New Roman"/>
          <w:spacing w:val="-2"/>
          <w:sz w:val="22"/>
        </w:rPr>
        <w:t>.</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60021-303</w:t>
      </w:r>
      <w:r>
        <w:rPr>
          <w:rFonts w:ascii="Times New Roman" w:hAnsi="Times New Roman"/>
          <w:spacing w:val="-2"/>
          <w:sz w:val="22"/>
        </w:rPr>
        <w:t>, (same as 22.1) with bronze braid and PVC jacket.  Maximum O.D. shall be .450" (11.43mm).  The shipping weight shall not exceed 200 lbs (90.7 kg).</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60021-305</w:t>
      </w:r>
      <w:r>
        <w:rPr>
          <w:rFonts w:ascii="Times New Roman" w:hAnsi="Times New Roman"/>
          <w:spacing w:val="-2"/>
          <w:sz w:val="22"/>
        </w:rPr>
        <w:t xml:space="preserve">, (same as 22.1) with aluminum braid and PVC jacket.  </w:t>
      </w:r>
      <w:proofErr w:type="gramStart"/>
      <w:r>
        <w:rPr>
          <w:rFonts w:ascii="Times New Roman" w:hAnsi="Times New Roman"/>
          <w:spacing w:val="-2"/>
          <w:sz w:val="22"/>
        </w:rPr>
        <w:t>Maximum  O.D</w:t>
      </w:r>
      <w:proofErr w:type="gramEnd"/>
      <w:r>
        <w:rPr>
          <w:rFonts w:ascii="Times New Roman" w:hAnsi="Times New Roman"/>
          <w:spacing w:val="-2"/>
          <w:sz w:val="22"/>
        </w:rPr>
        <w:t>. shall be .450" (11.43mm).  The shipping weight shall not exceed 200 lbs (90.7 kg).</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60021-307</w:t>
      </w:r>
      <w:r>
        <w:rPr>
          <w:rFonts w:ascii="Times New Roman" w:hAnsi="Times New Roman"/>
          <w:spacing w:val="-2"/>
          <w:sz w:val="22"/>
        </w:rPr>
        <w:t>, (same as 22.1) with corrugated aluminum sheath and PVC jacket.  Maximum O.D. shall be .498" (12.65 mm).  The shipping weight shall not exceed 136 lbs (61.7 kg).</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60022-201</w:t>
      </w:r>
      <w:r>
        <w:rPr>
          <w:rFonts w:ascii="Times New Roman" w:hAnsi="Times New Roman"/>
          <w:spacing w:val="-2"/>
          <w:sz w:val="22"/>
        </w:rPr>
        <w:t xml:space="preserve">, (generally for AC Power connection) shall be a twisted pair with 3.5" (88.9mm) maximum lay, each conductor 14 AWG (19 strands No. 27), soft drawn bare copper with .015" (.38mm) wall of high dielectric, flame retardant 105ºC polyvinyl chloride with .005" (.13mm) clear nylon armor.  Twisted conductors are assembled with non-wicking, non-hygroscopic nylon filler, wrapped with a uniformly round jacket.  </w:t>
      </w:r>
      <w:r>
        <w:rPr>
          <w:rFonts w:ascii="Times New Roman" w:hAnsi="Times New Roman"/>
          <w:spacing w:val="-2"/>
          <w:sz w:val="22"/>
        </w:rPr>
        <w:lastRenderedPageBreak/>
        <w:t xml:space="preserve">Overall jacket wall of hard service, flame-retardant, moisture and sun-resistant, black 90ºC polyvinyl chloride compounded to provide protection against oil, heat, chemical and mechanical abuse.  Maximum O.D. shall be .340" (8.6mm). The shipping weight shall not exceed 71 lbs (32.2 kg).  Cable shall be </w:t>
      </w:r>
      <w:proofErr w:type="spellStart"/>
      <w:r>
        <w:rPr>
          <w:rFonts w:ascii="Times New Roman" w:hAnsi="Times New Roman"/>
          <w:spacing w:val="-2"/>
          <w:sz w:val="22"/>
        </w:rPr>
        <w:t>Underwriter's</w:t>
      </w:r>
      <w:proofErr w:type="spellEnd"/>
      <w:r>
        <w:rPr>
          <w:rFonts w:ascii="Times New Roman" w:hAnsi="Times New Roman"/>
          <w:spacing w:val="-2"/>
          <w:sz w:val="22"/>
        </w:rPr>
        <w:t xml:space="preserve"> Laboratories Inc. - listed (Subject 1277), and shall meet or exceed the requirements IEEE-45, CSA C22.2, No 239 Control and Instrumentation Cable and NEC </w:t>
      </w:r>
      <w:r w:rsidR="008431E0">
        <w:rPr>
          <w:rFonts w:ascii="Times New Roman" w:hAnsi="Times New Roman"/>
          <w:spacing w:val="-2"/>
          <w:sz w:val="22"/>
        </w:rPr>
        <w:t>Article 501</w:t>
      </w:r>
      <w:r>
        <w:rPr>
          <w:rFonts w:ascii="Times New Roman" w:hAnsi="Times New Roman"/>
          <w:spacing w:val="-2"/>
          <w:sz w:val="22"/>
        </w:rPr>
        <w:t>.</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60022-203</w:t>
      </w:r>
      <w:r>
        <w:rPr>
          <w:rFonts w:ascii="Times New Roman" w:hAnsi="Times New Roman"/>
          <w:spacing w:val="-2"/>
          <w:sz w:val="22"/>
        </w:rPr>
        <w:t>, (same as 22.7) with bronze wire braid and PVC jacket.  Maximum O.D. shall be .500" (12.7mm).  The shipping weight shall not exceed 285 lbs (129.3 kg).</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Two (2) conductor cable, </w:t>
      </w:r>
      <w:r>
        <w:rPr>
          <w:rFonts w:ascii="Times New Roman" w:hAnsi="Times New Roman"/>
          <w:b/>
          <w:spacing w:val="-2"/>
          <w:sz w:val="22"/>
          <w:u w:val="single"/>
        </w:rPr>
        <w:t>Model 60022-205</w:t>
      </w:r>
      <w:r>
        <w:rPr>
          <w:rFonts w:ascii="Times New Roman" w:hAnsi="Times New Roman"/>
          <w:spacing w:val="-2"/>
          <w:sz w:val="22"/>
        </w:rPr>
        <w:t xml:space="preserve">, (same as 22.7) with aluminum braid and PVC jacket.  Maximum   O.D. shall be .500" (12.7mm).  The shipping weight shall not exceed 285 lbs (129.3 kg). </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Sixteen (16) conductor </w:t>
      </w:r>
      <w:proofErr w:type="gramStart"/>
      <w:r>
        <w:rPr>
          <w:rFonts w:ascii="Times New Roman" w:hAnsi="Times New Roman"/>
          <w:spacing w:val="-2"/>
          <w:sz w:val="22"/>
        </w:rPr>
        <w:t>cable</w:t>
      </w:r>
      <w:proofErr w:type="gramEnd"/>
      <w:r>
        <w:rPr>
          <w:rFonts w:ascii="Times New Roman" w:hAnsi="Times New Roman"/>
          <w:spacing w:val="-2"/>
          <w:sz w:val="22"/>
        </w:rPr>
        <w:t xml:space="preserve">, </w:t>
      </w:r>
      <w:r>
        <w:rPr>
          <w:rFonts w:ascii="Times New Roman" w:hAnsi="Times New Roman"/>
          <w:b/>
          <w:spacing w:val="-2"/>
          <w:sz w:val="22"/>
          <w:u w:val="single"/>
        </w:rPr>
        <w:t>Model 60029-101</w:t>
      </w:r>
      <w:r>
        <w:rPr>
          <w:rFonts w:ascii="Times New Roman" w:hAnsi="Times New Roman"/>
          <w:spacing w:val="-2"/>
          <w:sz w:val="22"/>
        </w:rPr>
        <w:t xml:space="preserve">, shall contain power and ground, page and party conductors.  Power conductors shall be one (1) twisted </w:t>
      </w:r>
      <w:r w:rsidR="00376390">
        <w:rPr>
          <w:rFonts w:ascii="Times New Roman" w:hAnsi="Times New Roman"/>
          <w:spacing w:val="-2"/>
          <w:sz w:val="22"/>
        </w:rPr>
        <w:t>pair</w:t>
      </w:r>
      <w:r>
        <w:rPr>
          <w:rFonts w:ascii="Times New Roman" w:hAnsi="Times New Roman"/>
          <w:spacing w:val="-2"/>
          <w:sz w:val="22"/>
        </w:rPr>
        <w:t xml:space="preserve"> with </w:t>
      </w:r>
      <w:r w:rsidR="00376390">
        <w:rPr>
          <w:rFonts w:ascii="Times New Roman" w:hAnsi="Times New Roman"/>
          <w:spacing w:val="-2"/>
          <w:sz w:val="22"/>
        </w:rPr>
        <w:t xml:space="preserve">single ground </w:t>
      </w:r>
      <w:r>
        <w:rPr>
          <w:rFonts w:ascii="Times New Roman" w:hAnsi="Times New Roman"/>
          <w:spacing w:val="-2"/>
          <w:sz w:val="22"/>
        </w:rPr>
        <w:t xml:space="preserve">3.5" (88.9mm) maximum lay, each conductor 14 AWG (19 strands No. 27), soft drawn bare copper with .015" (.38mm) wall of high dielectric, flame-retardant 105ºC polyvinyl chloride with .005" (.13mm) nylon armor.  Party and page conductors shall be </w:t>
      </w:r>
      <w:r w:rsidR="00907BFD">
        <w:rPr>
          <w:rFonts w:ascii="Times New Roman" w:hAnsi="Times New Roman"/>
          <w:spacing w:val="-2"/>
          <w:sz w:val="22"/>
        </w:rPr>
        <w:t>six</w:t>
      </w:r>
      <w:r>
        <w:rPr>
          <w:rFonts w:ascii="Times New Roman" w:hAnsi="Times New Roman"/>
          <w:spacing w:val="-2"/>
          <w:sz w:val="22"/>
        </w:rPr>
        <w:t xml:space="preserve"> (</w:t>
      </w:r>
      <w:r w:rsidR="00907BFD">
        <w:rPr>
          <w:rFonts w:ascii="Times New Roman" w:hAnsi="Times New Roman"/>
          <w:spacing w:val="-2"/>
          <w:sz w:val="22"/>
        </w:rPr>
        <w:t>6</w:t>
      </w:r>
      <w:r>
        <w:rPr>
          <w:rFonts w:ascii="Times New Roman" w:hAnsi="Times New Roman"/>
          <w:spacing w:val="-2"/>
          <w:sz w:val="22"/>
        </w:rPr>
        <w:t xml:space="preserve">) twisted pairs with 2.0" (50.8mm) maximum lay, each conductor 18 AWG (16 strands No. 30) soft-drawn bare copper with.015" (.38mm) wall of high dielectric, flame-retardant 105ºC polyvinyl chloride with .005" (.13mm) nylon armor.  The cable shall be assembled with all pairs twisted with systematically varying lays to minimize crosstalk, with non-wicking, non-hygroscopic nylon filler, wrapped with polyester binding tape for uniformly round cable.  The overall jacket shall be a flame-retardant, moisture and sun-resistant, black 90ºC polyvinyl chloride compounded to protect against oil, heat, chemical, and mechanical abuse.  Maximum O.D. shall be 0.695" (17.2mm).  The shipping weight shall not exceed 290 lbs (131.5 kg).  Cable shall be </w:t>
      </w:r>
      <w:proofErr w:type="spellStart"/>
      <w:r>
        <w:rPr>
          <w:rFonts w:ascii="Times New Roman" w:hAnsi="Times New Roman"/>
          <w:spacing w:val="-2"/>
          <w:sz w:val="22"/>
        </w:rPr>
        <w:t>Underwriter's</w:t>
      </w:r>
      <w:proofErr w:type="spellEnd"/>
      <w:r>
        <w:rPr>
          <w:rFonts w:ascii="Times New Roman" w:hAnsi="Times New Roman"/>
          <w:spacing w:val="-2"/>
          <w:sz w:val="22"/>
        </w:rPr>
        <w:t xml:space="preserve"> Laboratories Inc. - listed (Subject 1277), and shall meet or exceed the requirements of IEEE-45, CSA C22.2, No 239 Control and Instrumentation Cable and NEC </w:t>
      </w:r>
      <w:r w:rsidR="008431E0">
        <w:rPr>
          <w:rFonts w:ascii="Times New Roman" w:hAnsi="Times New Roman"/>
          <w:spacing w:val="-2"/>
          <w:sz w:val="22"/>
        </w:rPr>
        <w:t>Article 501</w:t>
      </w:r>
      <w:r>
        <w:rPr>
          <w:rFonts w:ascii="Times New Roman" w:hAnsi="Times New Roman"/>
          <w:spacing w:val="-2"/>
          <w:sz w:val="22"/>
        </w:rPr>
        <w:t>.</w:t>
      </w:r>
    </w:p>
    <w:p w:rsidR="004B5FDB" w:rsidRDefault="004B5FDB">
      <w:pPr>
        <w:tabs>
          <w:tab w:val="num" w:pos="900"/>
        </w:tabs>
        <w:suppressAutoHyphens/>
        <w:ind w:left="900" w:hanging="540"/>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 xml:space="preserve">Sixteen (16) conductor cable, </w:t>
      </w:r>
      <w:r>
        <w:rPr>
          <w:rFonts w:ascii="Times New Roman" w:hAnsi="Times New Roman"/>
          <w:b/>
          <w:spacing w:val="-2"/>
          <w:sz w:val="22"/>
          <w:u w:val="single"/>
        </w:rPr>
        <w:t>Model 60029-103</w:t>
      </w:r>
      <w:r>
        <w:rPr>
          <w:rFonts w:ascii="Times New Roman" w:hAnsi="Times New Roman"/>
          <w:spacing w:val="-2"/>
          <w:sz w:val="22"/>
        </w:rPr>
        <w:t>, (same as 22.8) with bronze wire braid and PVC jacket.   Maximum O.D. shall be .860" (21.84mm).  The shipping weight shall not exceed 540 lbs (244.9 kg).</w:t>
      </w:r>
    </w:p>
    <w:p w:rsidR="004B5FDB" w:rsidRDefault="004B5FDB">
      <w:pPr>
        <w:tabs>
          <w:tab w:val="num" w:pos="990"/>
        </w:tabs>
        <w:suppressAutoHyphens/>
        <w:ind w:left="990" w:hanging="630"/>
        <w:rPr>
          <w:rFonts w:ascii="Times New Roman" w:hAnsi="Times New Roman"/>
          <w:spacing w:val="-2"/>
          <w:sz w:val="22"/>
        </w:rPr>
      </w:pPr>
    </w:p>
    <w:p w:rsidR="004B5FDB" w:rsidRDefault="004B5FDB" w:rsidP="004B5FDB">
      <w:pPr>
        <w:numPr>
          <w:ilvl w:val="1"/>
          <w:numId w:val="2"/>
        </w:numPr>
        <w:tabs>
          <w:tab w:val="clear" w:pos="792"/>
          <w:tab w:val="num" w:pos="990"/>
        </w:tabs>
        <w:suppressAutoHyphens/>
        <w:ind w:left="990" w:hanging="630"/>
        <w:rPr>
          <w:rFonts w:ascii="Times New Roman" w:hAnsi="Times New Roman"/>
          <w:spacing w:val="-2"/>
          <w:sz w:val="22"/>
        </w:rPr>
      </w:pPr>
      <w:r>
        <w:rPr>
          <w:rFonts w:ascii="Times New Roman" w:hAnsi="Times New Roman"/>
          <w:spacing w:val="-2"/>
          <w:sz w:val="22"/>
        </w:rPr>
        <w:t xml:space="preserve">Sixteen (16) conductor cable, </w:t>
      </w:r>
      <w:r>
        <w:rPr>
          <w:rFonts w:ascii="Times New Roman" w:hAnsi="Times New Roman"/>
          <w:b/>
          <w:spacing w:val="-2"/>
          <w:sz w:val="22"/>
          <w:u w:val="single"/>
        </w:rPr>
        <w:t>Model 60029-105</w:t>
      </w:r>
      <w:r>
        <w:rPr>
          <w:rFonts w:ascii="Times New Roman" w:hAnsi="Times New Roman"/>
          <w:spacing w:val="-2"/>
          <w:sz w:val="22"/>
        </w:rPr>
        <w:t>, (same as 22.8) with aluminum braid and PVC jacket.  Maximum O.D. shall be .860" (21.84mm). The shipping weight shall not exceed 540 lbs (244.9 kg).</w:t>
      </w:r>
    </w:p>
    <w:p w:rsidR="004B5FDB" w:rsidRDefault="004B5FDB">
      <w:pPr>
        <w:tabs>
          <w:tab w:val="num" w:pos="990"/>
        </w:tabs>
        <w:suppressAutoHyphens/>
        <w:ind w:left="990" w:hanging="630"/>
        <w:rPr>
          <w:rFonts w:ascii="Times New Roman" w:hAnsi="Times New Roman"/>
          <w:spacing w:val="-2"/>
          <w:sz w:val="22"/>
        </w:rPr>
      </w:pPr>
    </w:p>
    <w:p w:rsidR="004B5FDB" w:rsidRDefault="004B5FDB" w:rsidP="004B5FDB">
      <w:pPr>
        <w:numPr>
          <w:ilvl w:val="1"/>
          <w:numId w:val="2"/>
        </w:numPr>
        <w:tabs>
          <w:tab w:val="clear" w:pos="792"/>
          <w:tab w:val="num" w:pos="990"/>
        </w:tabs>
        <w:suppressAutoHyphens/>
        <w:ind w:left="990" w:hanging="630"/>
        <w:rPr>
          <w:rFonts w:ascii="Times New Roman" w:hAnsi="Times New Roman"/>
          <w:spacing w:val="-2"/>
          <w:sz w:val="22"/>
        </w:rPr>
      </w:pPr>
      <w:r>
        <w:rPr>
          <w:rFonts w:ascii="Times New Roman" w:hAnsi="Times New Roman"/>
          <w:spacing w:val="-2"/>
          <w:sz w:val="22"/>
        </w:rPr>
        <w:t xml:space="preserve">Sixteen (16) conductor cable, </w:t>
      </w:r>
      <w:r>
        <w:rPr>
          <w:rFonts w:ascii="Times New Roman" w:hAnsi="Times New Roman"/>
          <w:b/>
          <w:spacing w:val="-2"/>
          <w:sz w:val="22"/>
          <w:u w:val="single"/>
        </w:rPr>
        <w:t>Model 60029-107</w:t>
      </w:r>
      <w:r>
        <w:rPr>
          <w:rFonts w:ascii="Times New Roman" w:hAnsi="Times New Roman"/>
          <w:spacing w:val="-2"/>
          <w:sz w:val="22"/>
        </w:rPr>
        <w:t xml:space="preserve">, (same as 22.18) with corrugated aluminum sheath </w:t>
      </w:r>
      <w:r w:rsidR="00266F89">
        <w:rPr>
          <w:rFonts w:ascii="Times New Roman" w:hAnsi="Times New Roman"/>
          <w:spacing w:val="-2"/>
          <w:sz w:val="22"/>
        </w:rPr>
        <w:t>and PVC</w:t>
      </w:r>
      <w:r>
        <w:rPr>
          <w:rFonts w:ascii="Times New Roman" w:hAnsi="Times New Roman"/>
          <w:spacing w:val="-2"/>
          <w:sz w:val="22"/>
        </w:rPr>
        <w:t xml:space="preserve"> jacket.  Cable stranding on 14 AWG conductors is 7 strands 22 AWG and on 18   AWG conductors is 7 strands 26 AWG.  Maximum O.D. is .999" (25.37mm).  The shipping weight shall not exceed 449 lbs (203.7 kg).</w:t>
      </w:r>
    </w:p>
    <w:p w:rsidR="004B5FDB" w:rsidRDefault="004B5FDB">
      <w:pPr>
        <w:tabs>
          <w:tab w:val="num" w:pos="990"/>
        </w:tabs>
        <w:suppressAutoHyphens/>
        <w:ind w:left="990" w:hanging="630"/>
        <w:rPr>
          <w:rFonts w:ascii="Times New Roman" w:hAnsi="Times New Roman"/>
          <w:spacing w:val="-2"/>
          <w:sz w:val="22"/>
        </w:rPr>
      </w:pPr>
    </w:p>
    <w:p w:rsidR="004B5FDB" w:rsidRDefault="004B5FDB" w:rsidP="004B5FDB">
      <w:pPr>
        <w:numPr>
          <w:ilvl w:val="1"/>
          <w:numId w:val="2"/>
        </w:numPr>
        <w:tabs>
          <w:tab w:val="clear" w:pos="792"/>
          <w:tab w:val="num" w:pos="990"/>
        </w:tabs>
        <w:suppressAutoHyphens/>
        <w:ind w:left="990" w:hanging="630"/>
        <w:rPr>
          <w:rFonts w:ascii="Times New Roman" w:hAnsi="Times New Roman"/>
          <w:spacing w:val="-2"/>
          <w:sz w:val="22"/>
        </w:rPr>
      </w:pPr>
      <w:r>
        <w:rPr>
          <w:rFonts w:ascii="Times New Roman" w:hAnsi="Times New Roman"/>
          <w:spacing w:val="-2"/>
          <w:sz w:val="22"/>
        </w:rPr>
        <w:t xml:space="preserve">All cable shall be manufactured to meet or exceed the requirements of IEEE-45, CSA C22.2, No 239 Control and Instrumentation Cable, NEC </w:t>
      </w:r>
      <w:r w:rsidR="008431E0">
        <w:rPr>
          <w:rFonts w:ascii="Times New Roman" w:hAnsi="Times New Roman"/>
          <w:spacing w:val="-2"/>
          <w:sz w:val="22"/>
        </w:rPr>
        <w:t>Article 501</w:t>
      </w:r>
      <w:r>
        <w:rPr>
          <w:rFonts w:ascii="Times New Roman" w:hAnsi="Times New Roman"/>
          <w:spacing w:val="-2"/>
          <w:sz w:val="22"/>
        </w:rPr>
        <w:t>, and UL subject 1277.</w:t>
      </w:r>
    </w:p>
    <w:p w:rsidR="004B5FDB" w:rsidRDefault="004B5FDB">
      <w:pPr>
        <w:suppressAutoHyphens/>
        <w:rPr>
          <w:rFonts w:ascii="Times New Roman" w:hAnsi="Times New Roman"/>
          <w:spacing w:val="-2"/>
          <w:sz w:val="22"/>
        </w:rPr>
      </w:pPr>
    </w:p>
    <w:p w:rsidR="004B5FDB" w:rsidRDefault="004B5FDB">
      <w:pPr>
        <w:pStyle w:val="Heading1"/>
      </w:pPr>
      <w:bookmarkStart w:id="22" w:name="_Toc136825829"/>
      <w:r>
        <w:t>Speakers</w:t>
      </w:r>
      <w:bookmarkEnd w:id="22"/>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ind w:left="900" w:hanging="540"/>
        <w:rPr>
          <w:rFonts w:ascii="Times New Roman" w:hAnsi="Times New Roman"/>
          <w:spacing w:val="-2"/>
          <w:sz w:val="22"/>
        </w:rPr>
      </w:pPr>
      <w:r>
        <w:rPr>
          <w:rFonts w:ascii="Times New Roman" w:hAnsi="Times New Roman"/>
          <w:spacing w:val="-2"/>
          <w:sz w:val="22"/>
        </w:rPr>
        <w:t>Compact Paging Speaker with Built-in Drivers</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Speaker shall be </w:t>
      </w:r>
      <w:r>
        <w:rPr>
          <w:rFonts w:ascii="Times New Roman" w:hAnsi="Times New Roman"/>
          <w:b/>
          <w:spacing w:val="-2"/>
          <w:sz w:val="22"/>
          <w:u w:val="single"/>
        </w:rPr>
        <w:t>Model 13350</w:t>
      </w:r>
      <w:r>
        <w:rPr>
          <w:rFonts w:ascii="Times New Roman" w:hAnsi="Times New Roman"/>
          <w:spacing w:val="-2"/>
          <w:sz w:val="22"/>
        </w:rPr>
        <w:t xml:space="preserve"> weatherproof direct-radiating </w:t>
      </w:r>
      <w:proofErr w:type="gramStart"/>
      <w:r>
        <w:rPr>
          <w:rFonts w:ascii="Times New Roman" w:hAnsi="Times New Roman"/>
          <w:spacing w:val="-2"/>
          <w:sz w:val="22"/>
        </w:rPr>
        <w:t>horn</w:t>
      </w:r>
      <w:proofErr w:type="gramEnd"/>
      <w:r>
        <w:rPr>
          <w:rFonts w:ascii="Times New Roman" w:hAnsi="Times New Roman"/>
          <w:spacing w:val="-2"/>
          <w:sz w:val="22"/>
        </w:rPr>
        <w:t xml:space="preserve"> with an asymmetrical shape for efficient sound dispersion and equipped with built-in driver.  Frequency response shall be 450 - 4500 Hz ± 5 dB and dispersion shall be 90º.  Horn assembly shall be constructed of high-impact, glass-reinforced polyester.  Sound pressure level shall average 118 dB at 3.3 ft (1m) on axis at 12 watt rated power.  Voice coil impedance shall be 8 ohms.  Power handling capacity shall be 16 watts rms.  Horn shall be equipped with two integral 0.75" (19.05mm) conduit entries and a terminal block for wire termination.  Dimensions of horn shall not exceed 9.52" (241.8mm) H X 8.02" (203.7mm</w:t>
      </w:r>
      <w:proofErr w:type="gramStart"/>
      <w:r>
        <w:rPr>
          <w:rFonts w:ascii="Times New Roman" w:hAnsi="Times New Roman"/>
          <w:spacing w:val="-2"/>
          <w:sz w:val="22"/>
        </w:rPr>
        <w:t>)W</w:t>
      </w:r>
      <w:proofErr w:type="gramEnd"/>
      <w:r>
        <w:rPr>
          <w:rFonts w:ascii="Times New Roman" w:hAnsi="Times New Roman"/>
          <w:spacing w:val="-2"/>
          <w:sz w:val="22"/>
        </w:rPr>
        <w:t>.  Finish shall be black.  Shipping weight shall not exceed 6.6 lbs (3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Speaker shall be </w:t>
      </w:r>
      <w:r>
        <w:rPr>
          <w:rFonts w:ascii="Times New Roman" w:hAnsi="Times New Roman"/>
          <w:b/>
          <w:spacing w:val="-2"/>
          <w:sz w:val="22"/>
          <w:u w:val="single"/>
        </w:rPr>
        <w:t>Model HP15-8</w:t>
      </w:r>
      <w:r>
        <w:rPr>
          <w:rFonts w:ascii="Times New Roman" w:hAnsi="Times New Roman"/>
          <w:spacing w:val="-2"/>
          <w:sz w:val="22"/>
        </w:rPr>
        <w:t xml:space="preserve"> re-entrant horn equipped with built-in driver. Frequency response shall be 470-7600 Hz and dispersion shall be 130º nominal. Horn assembly shall be constructed of ABS and equipped with a stainless steel mounting bracket.  Sound pressure level shall average 116 dB at 4 ft. (1.2m) on axis at 12 watt rated power.  Voice coil impedance shall be 8 ohms.  Power handling capacity shall be 20 watts.  Dimensions of horn shall not exceed 7.8" (198.1mm) diameter and 9.7" (246.4mm).  Finish shall RAL7035.  Shipping weight shall not exceed 3.8 lbs (1.7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Speaker shall be </w:t>
      </w:r>
      <w:r>
        <w:rPr>
          <w:rFonts w:ascii="Times New Roman" w:hAnsi="Times New Roman"/>
          <w:b/>
          <w:spacing w:val="-2"/>
          <w:sz w:val="22"/>
          <w:u w:val="single"/>
        </w:rPr>
        <w:t>Model 13328-001</w:t>
      </w:r>
      <w:r>
        <w:rPr>
          <w:rFonts w:ascii="Times New Roman" w:hAnsi="Times New Roman"/>
          <w:spacing w:val="-2"/>
          <w:sz w:val="22"/>
        </w:rPr>
        <w:t xml:space="preserve"> re-entrant horn equipped with built-in driver.  Frequency response shall be 500-5500 Hz and dispersion shall be 80º nominal.  Horn assembly shall be constructed of acrylic with metal mounting bracket.  Sound pressure level shall average 115 dB at 4 ft. (1.2m) on axis at 12 watts rated power.  Voice coil impedance shall be 8 ohms.  Power handling capacity shall be 15 watts.  Dimensions of horn shall not exceed 6.5" (165mm) and 6.625" (168.2mm). Finish shall be beige acrylic.  Shipping weight shall not exceed 3 lbs (1.4 kg).</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Reflex Horns</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The re-entrant horn shall be </w:t>
      </w:r>
      <w:r>
        <w:rPr>
          <w:rFonts w:ascii="Times New Roman" w:hAnsi="Times New Roman"/>
          <w:b/>
          <w:spacing w:val="-2"/>
          <w:sz w:val="22"/>
          <w:u w:val="single"/>
        </w:rPr>
        <w:t>Model 13340</w:t>
      </w:r>
      <w:r>
        <w:rPr>
          <w:rFonts w:ascii="Times New Roman" w:hAnsi="Times New Roman"/>
          <w:spacing w:val="-2"/>
          <w:sz w:val="22"/>
        </w:rPr>
        <w:t xml:space="preserve"> and possess constant directivity characteristics across the voice frequency band.  The horn body shall be of high-impact, glass-reinforced polyester and shall have an air column length of 2.8' (.85m).  A hot-dipped galvanized zinc "U" mounting bracket shall be affixed with stainless steel hardware to the horn body.  Threaded throat area to accommodate screw-in driver shall have standard 1 3/8 - 18 UNEF thread.  Dimension shall not exceed 15.63" (397mm) H X 27" (686mm) W X 14" (355.6mm) D.  Dispersion angle shall be 120º horizontal, 60º vertical, maximum and nominal.  The acoustical frequency response is 450-8,000 Hz with the drivers listed in sections 23.3.1 and 23.3.2.  The low frequency cutoff is -10 dB (350 Hz) and the high frequency cutoff is   -10 dB (12 KHz).  The dB level is 108 </w:t>
      </w:r>
      <w:proofErr w:type="spellStart"/>
      <w:r>
        <w:rPr>
          <w:rFonts w:ascii="Times New Roman" w:hAnsi="Times New Roman"/>
          <w:spacing w:val="-2"/>
          <w:sz w:val="22"/>
        </w:rPr>
        <w:t>dBspl</w:t>
      </w:r>
      <w:proofErr w:type="spellEnd"/>
      <w:r>
        <w:rPr>
          <w:rFonts w:ascii="Times New Roman" w:hAnsi="Times New Roman"/>
          <w:spacing w:val="-2"/>
          <w:sz w:val="22"/>
        </w:rPr>
        <w:t xml:space="preserve"> 1 watt at 1 meter with the driver listed in section 23.3.1, and 102 </w:t>
      </w:r>
      <w:proofErr w:type="spellStart"/>
      <w:r>
        <w:rPr>
          <w:rFonts w:ascii="Times New Roman" w:hAnsi="Times New Roman"/>
          <w:spacing w:val="-2"/>
          <w:sz w:val="22"/>
        </w:rPr>
        <w:t>dBspl</w:t>
      </w:r>
      <w:proofErr w:type="spellEnd"/>
      <w:r>
        <w:rPr>
          <w:rFonts w:ascii="Times New Roman" w:hAnsi="Times New Roman"/>
          <w:spacing w:val="-2"/>
          <w:sz w:val="22"/>
        </w:rPr>
        <w:t xml:space="preserve"> 1 watt at 1 meter with the driver listed in section 23.3.2.  Shipping weight shall not exceed 12 lbs (5.44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The re-entrant horn, </w:t>
      </w:r>
      <w:r>
        <w:rPr>
          <w:rFonts w:ascii="Times New Roman" w:hAnsi="Times New Roman"/>
          <w:b/>
          <w:spacing w:val="-2"/>
          <w:sz w:val="22"/>
          <w:u w:val="single"/>
        </w:rPr>
        <w:t>Model 13302-002</w:t>
      </w:r>
      <w:r>
        <w:rPr>
          <w:rFonts w:ascii="Times New Roman" w:hAnsi="Times New Roman"/>
          <w:spacing w:val="-2"/>
          <w:sz w:val="22"/>
        </w:rPr>
        <w:t xml:space="preserve">, shall be </w:t>
      </w:r>
      <w:proofErr w:type="spellStart"/>
      <w:r>
        <w:rPr>
          <w:rFonts w:ascii="Times New Roman" w:hAnsi="Times New Roman"/>
          <w:spacing w:val="-2"/>
          <w:sz w:val="22"/>
        </w:rPr>
        <w:t>reflexed</w:t>
      </w:r>
      <w:proofErr w:type="spellEnd"/>
      <w:r>
        <w:rPr>
          <w:rFonts w:ascii="Times New Roman" w:hAnsi="Times New Roman"/>
          <w:spacing w:val="-2"/>
          <w:sz w:val="22"/>
        </w:rPr>
        <w:t xml:space="preserve">, with reflector and bell of spun aluminum with epoxy coating and shall have an air column length of 3.5 feet (1.1m).  A rib-reinforced steel "U" mounting bracket shall be affixed to the bell with fully serrated, adjustable joints and bracket position secured by self-locking nuts.  All parts other than hardware, but including the mounting bracket, shall be epoxy coated.  The mounting bracket shall have three holes at the base for mounting to a pipe fixture.  Threaded throat area to accommodate screw-in driver shall have standard 1.38" (35.1mm) - 18 </w:t>
      </w:r>
      <w:proofErr w:type="gramStart"/>
      <w:r>
        <w:rPr>
          <w:rFonts w:ascii="Times New Roman" w:hAnsi="Times New Roman"/>
          <w:spacing w:val="-2"/>
          <w:sz w:val="22"/>
        </w:rPr>
        <w:t>thread</w:t>
      </w:r>
      <w:proofErr w:type="gramEnd"/>
      <w:r>
        <w:rPr>
          <w:rFonts w:ascii="Times New Roman" w:hAnsi="Times New Roman"/>
          <w:spacing w:val="-2"/>
          <w:sz w:val="22"/>
        </w:rPr>
        <w:t xml:space="preserve">.  Overall trumpet length shall not exceed 15.75" (400mm), less mounting bracket and driver unit.  </w:t>
      </w:r>
      <w:smartTag w:uri="urn:schemas-microsoft-com:office:smarttags" w:element="City">
        <w:smartTag w:uri="urn:schemas-microsoft-com:office:smarttags" w:element="place">
          <w:r>
            <w:rPr>
              <w:rFonts w:ascii="Times New Roman" w:hAnsi="Times New Roman"/>
              <w:spacing w:val="-2"/>
              <w:sz w:val="22"/>
            </w:rPr>
            <w:t>Bell</w:t>
          </w:r>
        </w:smartTag>
      </w:smartTag>
      <w:r>
        <w:rPr>
          <w:rFonts w:ascii="Times New Roman" w:hAnsi="Times New Roman"/>
          <w:spacing w:val="-2"/>
          <w:sz w:val="22"/>
        </w:rPr>
        <w:t xml:space="preserve"> mouth diameter shall not exceed 20.5" (520.7mm).  Dispersion angle is 50º nominal and efficient frequency range, 250-5200 Hz.   Sound pressure level shall be 120 </w:t>
      </w:r>
      <w:r>
        <w:rPr>
          <w:rFonts w:ascii="Times New Roman" w:hAnsi="Times New Roman"/>
          <w:spacing w:val="-2"/>
          <w:sz w:val="22"/>
        </w:rPr>
        <w:lastRenderedPageBreak/>
        <w:t>dB at 4 ft (1.2m) on axis at 12 watt rated power when used with driver referenced in 23.3.1.  Shipping weight shall not exceed 13.0 lbs (5.9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The re-entrant horn, </w:t>
      </w:r>
      <w:r>
        <w:rPr>
          <w:rFonts w:ascii="Times New Roman" w:hAnsi="Times New Roman"/>
          <w:b/>
          <w:spacing w:val="-2"/>
          <w:sz w:val="22"/>
          <w:u w:val="single"/>
        </w:rPr>
        <w:t>Model 13304-002</w:t>
      </w:r>
      <w:r>
        <w:rPr>
          <w:rFonts w:ascii="Times New Roman" w:hAnsi="Times New Roman"/>
          <w:spacing w:val="-2"/>
          <w:sz w:val="22"/>
        </w:rPr>
        <w:t xml:space="preserve">, shall be </w:t>
      </w:r>
      <w:proofErr w:type="spellStart"/>
      <w:r>
        <w:rPr>
          <w:rFonts w:ascii="Times New Roman" w:hAnsi="Times New Roman"/>
          <w:spacing w:val="-2"/>
          <w:sz w:val="22"/>
        </w:rPr>
        <w:t>reflexed</w:t>
      </w:r>
      <w:proofErr w:type="spellEnd"/>
      <w:r>
        <w:rPr>
          <w:rFonts w:ascii="Times New Roman" w:hAnsi="Times New Roman"/>
          <w:spacing w:val="-2"/>
          <w:sz w:val="22"/>
        </w:rPr>
        <w:t xml:space="preserve">, with reflector and bell of spun aluminum with epoxy coating and shall have an air column length of 2.5' (762mm).  A rib-reinforced steel "U" mounting bracket shall be affixed to the bell with fully serrated, adjustable joints and bracket position secured by self-locking nuts.  All parts other than hardware, but including the mounting bracket, shall be finished with epoxy coating.  The mounting bracket shall have three holes at the base for mounting to a pipe fixture.  Threaded throat area to accommodate screw-in driver and shall have standard 1.38" (35.1mm) - 18 </w:t>
      </w:r>
      <w:proofErr w:type="gramStart"/>
      <w:r>
        <w:rPr>
          <w:rFonts w:ascii="Times New Roman" w:hAnsi="Times New Roman"/>
          <w:spacing w:val="-2"/>
          <w:sz w:val="22"/>
        </w:rPr>
        <w:t>thread</w:t>
      </w:r>
      <w:proofErr w:type="gramEnd"/>
      <w:r>
        <w:rPr>
          <w:rFonts w:ascii="Times New Roman" w:hAnsi="Times New Roman"/>
          <w:spacing w:val="-2"/>
          <w:sz w:val="22"/>
        </w:rPr>
        <w:t xml:space="preserve">.  Overall trumpet length shall not exceed 12", less mounting bracket and driver unit.  </w:t>
      </w:r>
      <w:smartTag w:uri="urn:schemas-microsoft-com:office:smarttags" w:element="City">
        <w:smartTag w:uri="urn:schemas-microsoft-com:office:smarttags" w:element="place">
          <w:r>
            <w:rPr>
              <w:rFonts w:ascii="Times New Roman" w:hAnsi="Times New Roman"/>
              <w:spacing w:val="-2"/>
              <w:sz w:val="22"/>
            </w:rPr>
            <w:t>Bell</w:t>
          </w:r>
        </w:smartTag>
      </w:smartTag>
      <w:r>
        <w:rPr>
          <w:rFonts w:ascii="Times New Roman" w:hAnsi="Times New Roman"/>
          <w:spacing w:val="-2"/>
          <w:sz w:val="22"/>
        </w:rPr>
        <w:t xml:space="preserve"> mouth diameter shall not exceed 16.5" (471mm).  Dispersion angle shall be 45º nominal and efficient frequency range shall be 300-5500 Hz.  Sound pressure level shall be 119 dB at 4 ft (1.2m) on axis at 12 watts rated power when used with driver referenced in section 23.3.1.  Shipping weight shall not exceed 9.6 lbs (4.1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The re-entrant horn, </w:t>
      </w:r>
      <w:r>
        <w:rPr>
          <w:rFonts w:ascii="Times New Roman" w:hAnsi="Times New Roman"/>
          <w:b/>
          <w:spacing w:val="-2"/>
          <w:sz w:val="22"/>
          <w:u w:val="single"/>
        </w:rPr>
        <w:t>Model 13306-101</w:t>
      </w:r>
      <w:r>
        <w:rPr>
          <w:rFonts w:ascii="Times New Roman" w:hAnsi="Times New Roman"/>
          <w:spacing w:val="-2"/>
          <w:sz w:val="22"/>
        </w:rPr>
        <w:t xml:space="preserve">, shall be </w:t>
      </w:r>
      <w:proofErr w:type="spellStart"/>
      <w:r>
        <w:rPr>
          <w:rFonts w:ascii="Times New Roman" w:hAnsi="Times New Roman"/>
          <w:spacing w:val="-2"/>
          <w:sz w:val="22"/>
        </w:rPr>
        <w:t>reflexed</w:t>
      </w:r>
      <w:proofErr w:type="spellEnd"/>
      <w:r>
        <w:rPr>
          <w:rFonts w:ascii="Times New Roman" w:hAnsi="Times New Roman"/>
          <w:spacing w:val="-2"/>
          <w:sz w:val="22"/>
        </w:rPr>
        <w:t xml:space="preserve">, with reflector and bell of spun aluminum, with epoxy coating, and shall have an air column length of 1.5 ft.  All parts shall be finished with epoxy coating.  Threaded throat area to accommodate screw-in driver shall have standard 1.38" (35.1mm) - 18 </w:t>
      </w:r>
      <w:proofErr w:type="gramStart"/>
      <w:r>
        <w:rPr>
          <w:rFonts w:ascii="Times New Roman" w:hAnsi="Times New Roman"/>
          <w:spacing w:val="-2"/>
          <w:sz w:val="22"/>
        </w:rPr>
        <w:t>thread</w:t>
      </w:r>
      <w:proofErr w:type="gramEnd"/>
      <w:r>
        <w:rPr>
          <w:rFonts w:ascii="Times New Roman" w:hAnsi="Times New Roman"/>
          <w:spacing w:val="-2"/>
          <w:sz w:val="22"/>
        </w:rPr>
        <w:t xml:space="preserve">.  Overall trumpet length shall not exceed 7", less mounting bracket and driver unit.  </w:t>
      </w:r>
      <w:smartTag w:uri="urn:schemas-microsoft-com:office:smarttags" w:element="City">
        <w:smartTag w:uri="urn:schemas-microsoft-com:office:smarttags" w:element="place">
          <w:r>
            <w:rPr>
              <w:rFonts w:ascii="Times New Roman" w:hAnsi="Times New Roman"/>
              <w:spacing w:val="-2"/>
              <w:sz w:val="22"/>
            </w:rPr>
            <w:t>Bell</w:t>
          </w:r>
        </w:smartTag>
      </w:smartTag>
      <w:r>
        <w:rPr>
          <w:rFonts w:ascii="Times New Roman" w:hAnsi="Times New Roman"/>
          <w:spacing w:val="-2"/>
          <w:sz w:val="22"/>
        </w:rPr>
        <w:t xml:space="preserve"> mouth diameter shall not exceed 8.75" (222.3mm).  Dispersion angle shall be 70º nominal and efficient frequency range shall be 500-6000 Hz.  Sound pressure level shall be 116 dB at 4 ft (1.2m) on axis at 12 watts rated power when used with driver referenced in section 23.3.1.  Shipping weight shall not exceed 2.8 lbs (1.3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Two-way horn, </w:t>
      </w:r>
      <w:r>
        <w:rPr>
          <w:rFonts w:ascii="Times New Roman" w:hAnsi="Times New Roman"/>
          <w:b/>
          <w:spacing w:val="-2"/>
          <w:sz w:val="22"/>
          <w:u w:val="single"/>
        </w:rPr>
        <w:t>Model 13305-101</w:t>
      </w:r>
      <w:r>
        <w:rPr>
          <w:rFonts w:ascii="Times New Roman" w:hAnsi="Times New Roman"/>
          <w:spacing w:val="-2"/>
          <w:sz w:val="22"/>
        </w:rPr>
        <w:t>, shall have two double-</w:t>
      </w:r>
      <w:proofErr w:type="spellStart"/>
      <w:r>
        <w:rPr>
          <w:rFonts w:ascii="Times New Roman" w:hAnsi="Times New Roman"/>
          <w:spacing w:val="-2"/>
          <w:sz w:val="22"/>
        </w:rPr>
        <w:t>reflexed</w:t>
      </w:r>
      <w:proofErr w:type="spellEnd"/>
      <w:r>
        <w:rPr>
          <w:rFonts w:ascii="Times New Roman" w:hAnsi="Times New Roman"/>
          <w:spacing w:val="-2"/>
          <w:sz w:val="22"/>
        </w:rPr>
        <w:t xml:space="preserve"> horns, with reflectors of high impact Butyrate, bells of spun aluminum with epoxy coating and tone arms of die-cast aluminum.  The horns shall face in opposite directions and be joined by a cast aluminum "T" acoustic coupler.  It shall be possible to use a driver unit up to 5" diameter having 1.38" (35.1mm) -18 </w:t>
      </w:r>
      <w:proofErr w:type="gramStart"/>
      <w:r>
        <w:rPr>
          <w:rFonts w:ascii="Times New Roman" w:hAnsi="Times New Roman"/>
          <w:spacing w:val="-2"/>
          <w:sz w:val="22"/>
        </w:rPr>
        <w:t>thread</w:t>
      </w:r>
      <w:proofErr w:type="gramEnd"/>
      <w:r>
        <w:rPr>
          <w:rFonts w:ascii="Times New Roman" w:hAnsi="Times New Roman"/>
          <w:spacing w:val="-2"/>
          <w:sz w:val="22"/>
        </w:rPr>
        <w:t xml:space="preserve"> screwed directly into the acoustic coupler.  Each bell mouth diameter shall not exceed 8.5' (215.9mm) and shall have a dispersion angle of 70º nominal.  Low frequency cut-off shall be rated as 400 Hz.  Heavy gauge stamped steel "S" shaped mounting bracket shall connect directly to the acoustic coupler in such a way as to permit variation in projection angle approximately 10º outward from both horns.  Sound pressure level shall be 116 dB at 4 ft (1.2m) on axis at 12 watts rated power when used with driver referenced in section 23.3.1.  Shipping weight shall not exceed 4.5 lbs (2.0 kg).</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Heavy Duty Drivers</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Driver shall be </w:t>
      </w:r>
      <w:r>
        <w:rPr>
          <w:rFonts w:ascii="Times New Roman" w:hAnsi="Times New Roman"/>
          <w:b/>
          <w:spacing w:val="-2"/>
          <w:sz w:val="22"/>
          <w:u w:val="single"/>
        </w:rPr>
        <w:t>Model 13314-002</w:t>
      </w:r>
      <w:r>
        <w:rPr>
          <w:rFonts w:ascii="Times New Roman" w:hAnsi="Times New Roman"/>
          <w:spacing w:val="-2"/>
          <w:sz w:val="22"/>
        </w:rPr>
        <w:t xml:space="preserve"> and approved </w:t>
      </w:r>
      <w:proofErr w:type="spellStart"/>
      <w:r>
        <w:rPr>
          <w:rFonts w:ascii="Times New Roman" w:hAnsi="Times New Roman"/>
          <w:spacing w:val="-2"/>
          <w:sz w:val="22"/>
        </w:rPr>
        <w:t>raintight</w:t>
      </w:r>
      <w:proofErr w:type="spellEnd"/>
      <w:r>
        <w:rPr>
          <w:rFonts w:ascii="Times New Roman" w:hAnsi="Times New Roman"/>
          <w:spacing w:val="-2"/>
          <w:sz w:val="22"/>
        </w:rPr>
        <w:t xml:space="preserve"> by Underwriters Laboratories for use in Division 2 areas.  Driver power handling capacity shall be 30 watts with a frequency response of 300 to 4,500 Hz ± 6 dB.  Voice coil shall have an impedance of 16 ohms.  Sound pressure level shall be 111 dB at 1 watt, 1 meter (swept sine average) with reflex horn referenced in section 23.2.3., </w:t>
      </w:r>
      <w:proofErr w:type="gramStart"/>
      <w:r>
        <w:rPr>
          <w:rFonts w:ascii="Times New Roman" w:hAnsi="Times New Roman"/>
          <w:spacing w:val="-2"/>
          <w:sz w:val="22"/>
        </w:rPr>
        <w:t>a</w:t>
      </w:r>
      <w:proofErr w:type="gramEnd"/>
      <w:r>
        <w:rPr>
          <w:rFonts w:ascii="Times New Roman" w:hAnsi="Times New Roman"/>
          <w:spacing w:val="-2"/>
          <w:sz w:val="22"/>
        </w:rPr>
        <w:t xml:space="preserve"> 3.5 ft. (1.1m) air column re-entrant type horn.  Complete housing assembly shall be weatherproof molded VALOX equipped with 1.38" (35.1mm) - 18 threads for screw-in connection to horn.  An electro-formed metal mesh screen shall be integral in the throat of unit to prevent the entrance of foreign particles.  Color shall be black.  Electrical connections shall be made to a 3 ft. 1 cable </w:t>
      </w:r>
      <w:proofErr w:type="spellStart"/>
      <w:r>
        <w:rPr>
          <w:rFonts w:ascii="Times New Roman" w:hAnsi="Times New Roman"/>
          <w:spacing w:val="-2"/>
          <w:sz w:val="22"/>
        </w:rPr>
        <w:t>preconnected</w:t>
      </w:r>
      <w:proofErr w:type="spellEnd"/>
      <w:r>
        <w:rPr>
          <w:rFonts w:ascii="Times New Roman" w:hAnsi="Times New Roman"/>
          <w:spacing w:val="-2"/>
          <w:sz w:val="22"/>
        </w:rPr>
        <w:t xml:space="preserve"> to the driver.  Dimensions of unit shall not exceed 5" (127mm) in diameter and 5.5" (139.7mm) in length.  Shipping weight shall be 3.1 lbs (1.41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lastRenderedPageBreak/>
        <w:t xml:space="preserve">The </w:t>
      </w:r>
      <w:proofErr w:type="spellStart"/>
      <w:r>
        <w:rPr>
          <w:rFonts w:ascii="Times New Roman" w:hAnsi="Times New Roman"/>
          <w:spacing w:val="-2"/>
          <w:sz w:val="22"/>
        </w:rPr>
        <w:t>explosionproof</w:t>
      </w:r>
      <w:proofErr w:type="spellEnd"/>
      <w:r>
        <w:rPr>
          <w:rFonts w:ascii="Times New Roman" w:hAnsi="Times New Roman"/>
          <w:spacing w:val="-2"/>
          <w:sz w:val="22"/>
        </w:rPr>
        <w:t xml:space="preserve"> driver shall be </w:t>
      </w:r>
      <w:r>
        <w:rPr>
          <w:rFonts w:ascii="Times New Roman" w:hAnsi="Times New Roman"/>
          <w:b/>
          <w:spacing w:val="-2"/>
          <w:sz w:val="22"/>
          <w:u w:val="single"/>
        </w:rPr>
        <w:t>Model 13310-101</w:t>
      </w:r>
      <w:r>
        <w:rPr>
          <w:rFonts w:ascii="Times New Roman" w:hAnsi="Times New Roman"/>
          <w:spacing w:val="-2"/>
          <w:sz w:val="22"/>
        </w:rPr>
        <w:t xml:space="preserve"> and approved by Underwriters Laboratories for use in hazardous areas specifically designated as Division 1, Class 1, Groups B</w:t>
      </w:r>
      <w:proofErr w:type="gramStart"/>
      <w:r>
        <w:rPr>
          <w:rFonts w:ascii="Times New Roman" w:hAnsi="Times New Roman"/>
          <w:spacing w:val="-2"/>
          <w:sz w:val="22"/>
        </w:rPr>
        <w:t>,C</w:t>
      </w:r>
      <w:proofErr w:type="gramEnd"/>
      <w:r>
        <w:rPr>
          <w:rFonts w:ascii="Times New Roman" w:hAnsi="Times New Roman"/>
          <w:spacing w:val="-2"/>
          <w:sz w:val="22"/>
        </w:rPr>
        <w:t xml:space="preserve">, and D; and Class II, Groups E,F, and G.  Driver shall have a full range power capacity of 30 watts continuous power.  Frequency response shall be 400 to 3500 Hz (± 6 dB).  Voice coil shall have an impedance of 16 ohms.  Sound Pressure level shall be 104 dB at 1 watt, 1 meter (swept sine average) with reflex horn referenced in section 23.2.3.  Case shall be heavy die-cast aluminum, epoxy coated with dimensions not exceeding 7.875" (200mm) in diameter and 7.40" (188mm) in length.  Rear of case shall be made removable to facilitate wiring by incorporation of six .375" (9.5mm) diameter bolts and provisions made for connection of standard .5" pipe conduit.  The driver voice-coil impedance shall be 16 ohms.  Coupling diameter shall be standard 1-3/8" (35.1mm) - 18 threads for screw-in attachment to horn.  Weight of unit shall not exceed 12.0 lbs (5.5 kg). </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Cone Speaker Assemblies</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Wall speaker assembly, </w:t>
      </w:r>
      <w:r>
        <w:rPr>
          <w:rFonts w:ascii="Times New Roman" w:hAnsi="Times New Roman"/>
          <w:b/>
          <w:spacing w:val="-2"/>
          <w:sz w:val="22"/>
          <w:u w:val="single"/>
        </w:rPr>
        <w:t>Model B406-8-W</w:t>
      </w:r>
      <w:r>
        <w:rPr>
          <w:rFonts w:ascii="Times New Roman" w:hAnsi="Times New Roman"/>
          <w:spacing w:val="-2"/>
          <w:sz w:val="22"/>
        </w:rPr>
        <w:t xml:space="preserve">, shall be ABS white finish.  Mounting shall be accomplished by a metal bracket.  Dimensions shall be 8.3" (210mm) H x 8.3" (210mm) W x 2.6" (66mm) D.  The loudspeaker shall be </w:t>
      </w:r>
      <w:proofErr w:type="gramStart"/>
      <w:r>
        <w:rPr>
          <w:rFonts w:ascii="Times New Roman" w:hAnsi="Times New Roman"/>
          <w:spacing w:val="-2"/>
          <w:sz w:val="22"/>
        </w:rPr>
        <w:t>have</w:t>
      </w:r>
      <w:proofErr w:type="gramEnd"/>
      <w:r>
        <w:rPr>
          <w:rFonts w:ascii="Times New Roman" w:hAnsi="Times New Roman"/>
          <w:spacing w:val="-2"/>
          <w:sz w:val="22"/>
        </w:rPr>
        <w:t xml:space="preserve"> a frequency response of 160-12,000 Hz with a power handling capacity of 6 watts.  The voice coil impedance shall be 8 ohms.  The assembly weight shall be 2.7 lbs (1.2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Wall speaker assembly, </w:t>
      </w:r>
      <w:r>
        <w:rPr>
          <w:rFonts w:ascii="Times New Roman" w:hAnsi="Times New Roman"/>
          <w:b/>
          <w:spacing w:val="-2"/>
          <w:sz w:val="22"/>
          <w:u w:val="single"/>
        </w:rPr>
        <w:t>Model 1201A</w:t>
      </w:r>
      <w:r>
        <w:rPr>
          <w:rFonts w:ascii="Times New Roman" w:hAnsi="Times New Roman"/>
          <w:spacing w:val="-2"/>
          <w:sz w:val="22"/>
        </w:rPr>
        <w:t>, shall be furnished in simulated walnut finish with a sloping front.  Mounting shall be accomplished by a metal bracket which will easily attach to a standard electrical switch box.  Dimensions shall be 13.38" (339.8mm) H x 14" (355.6mm) W x 17.8" (452.4mm) D.  The loudspeaker shall be 8" (203.2mm) in diameter with a frequency response of 150-7,000 Hz with a power handling capacity of 10 watts.  The voice coil impedance shall be 8 ohms.  The unit shall have a built-in volume control.  The assembly weight shall be 12.5 lbs (5.7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Ceiling speaker assembly shall be </w:t>
      </w:r>
      <w:r>
        <w:rPr>
          <w:rFonts w:ascii="Times New Roman" w:hAnsi="Times New Roman"/>
          <w:b/>
          <w:spacing w:val="-2"/>
          <w:sz w:val="22"/>
          <w:u w:val="single"/>
        </w:rPr>
        <w:t>Model B650-8</w:t>
      </w:r>
      <w:r>
        <w:rPr>
          <w:rFonts w:ascii="Times New Roman" w:hAnsi="Times New Roman"/>
          <w:spacing w:val="-2"/>
          <w:sz w:val="22"/>
        </w:rPr>
        <w:t xml:space="preserve"> and consist of an ABS grill, polystyrene dust box, and 6" cone speaker and related mounting hardware.  The unit shall be factory assembled and wired, ready for installation.  The enclosure shall measure 9.1" (232mm) diameter x 4.7" (107.9mm) deep. The baffle shall be </w:t>
      </w:r>
      <w:proofErr w:type="gramStart"/>
      <w:r>
        <w:rPr>
          <w:rFonts w:ascii="Times New Roman" w:hAnsi="Times New Roman"/>
          <w:spacing w:val="-2"/>
          <w:sz w:val="22"/>
        </w:rPr>
        <w:t>an</w:t>
      </w:r>
      <w:proofErr w:type="gramEnd"/>
      <w:r>
        <w:rPr>
          <w:rFonts w:ascii="Times New Roman" w:hAnsi="Times New Roman"/>
          <w:spacing w:val="-2"/>
          <w:sz w:val="22"/>
        </w:rPr>
        <w:t xml:space="preserve"> white ABS.  The frequency response shall be 140-20,000 Hz with a power handling capacity of 6 watts.  The voice coil impedance shall be 8 ohms.  The assembly weight shall be 2.7 lbs (1.2 kg).</w:t>
      </w:r>
    </w:p>
    <w:p w:rsidR="004B5FDB" w:rsidRDefault="004B5FDB">
      <w:pPr>
        <w:suppressAutoHyphens/>
        <w:rPr>
          <w:rFonts w:ascii="Times New Roman" w:hAnsi="Times New Roman"/>
          <w:spacing w:val="-2"/>
          <w:sz w:val="22"/>
        </w:rPr>
      </w:pPr>
    </w:p>
    <w:p w:rsidR="004B5FDB" w:rsidRDefault="004B5FDB">
      <w:pPr>
        <w:numPr>
          <w:ilvl w:val="2"/>
          <w:numId w:val="2"/>
        </w:numPr>
        <w:suppressAutoHyphens/>
        <w:rPr>
          <w:rFonts w:ascii="Times New Roman" w:hAnsi="Times New Roman"/>
          <w:spacing w:val="-2"/>
          <w:sz w:val="22"/>
        </w:rPr>
      </w:pPr>
      <w:r>
        <w:rPr>
          <w:rFonts w:ascii="Times New Roman" w:hAnsi="Times New Roman"/>
          <w:spacing w:val="-2"/>
          <w:sz w:val="22"/>
        </w:rPr>
        <w:t xml:space="preserve">Ceiling speaker assembly shall be </w:t>
      </w:r>
      <w:r>
        <w:rPr>
          <w:rFonts w:ascii="Times New Roman" w:hAnsi="Times New Roman"/>
          <w:b/>
          <w:spacing w:val="-2"/>
          <w:sz w:val="22"/>
          <w:u w:val="single"/>
        </w:rPr>
        <w:t>Model 1204</w:t>
      </w:r>
      <w:r>
        <w:rPr>
          <w:rFonts w:ascii="Times New Roman" w:hAnsi="Times New Roman"/>
          <w:spacing w:val="-2"/>
          <w:sz w:val="22"/>
        </w:rPr>
        <w:t xml:space="preserve"> and consist of an enclosure, baffle, </w:t>
      </w:r>
      <w:proofErr w:type="gramStart"/>
      <w:r>
        <w:rPr>
          <w:rFonts w:ascii="Times New Roman" w:hAnsi="Times New Roman"/>
          <w:spacing w:val="-2"/>
          <w:sz w:val="22"/>
        </w:rPr>
        <w:t>a</w:t>
      </w:r>
      <w:proofErr w:type="gramEnd"/>
      <w:r>
        <w:rPr>
          <w:rFonts w:ascii="Times New Roman" w:hAnsi="Times New Roman"/>
          <w:spacing w:val="-2"/>
          <w:sz w:val="22"/>
        </w:rPr>
        <w:t xml:space="preserve"> 12" (304.8mm) cone speaker and related mounting hardware.  The unit shall be factory assembly and wired, ready for installation.  The enclosure shall measure 12.75" (323.9mm) diameter x 7.25" (184.2mm) deep.  It shall be constructed of heavy gauge steel and be heavily undercoated.  The baffle shall be an aluminum trim ring 17" (431.8mm) in diameter.  The frequency response shall be 140-7,000 Hz with a power handling capacity of 10 watts.  The voice coil impedance shall be 8 ohms.  The unit shall have a remote volume control arranged to mount in a standard electrical switch box.  The assembly weight shall be 10 lbs (4.6 kg). </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900"/>
        </w:tabs>
        <w:suppressAutoHyphens/>
        <w:rPr>
          <w:rFonts w:ascii="Times New Roman" w:hAnsi="Times New Roman"/>
          <w:spacing w:val="-2"/>
          <w:sz w:val="22"/>
        </w:rPr>
      </w:pPr>
      <w:r>
        <w:rPr>
          <w:rFonts w:ascii="Times New Roman" w:hAnsi="Times New Roman"/>
          <w:spacing w:val="-2"/>
          <w:sz w:val="22"/>
        </w:rPr>
        <w:t>Optional Mounting Assemblies</w:t>
      </w:r>
    </w:p>
    <w:p w:rsidR="004B5FDB" w:rsidRDefault="004B5FDB">
      <w:pPr>
        <w:suppressAutoHyphens/>
        <w:rPr>
          <w:rFonts w:ascii="Times New Roman" w:hAnsi="Times New Roman"/>
          <w:spacing w:val="-2"/>
          <w:sz w:val="22"/>
        </w:rPr>
      </w:pPr>
    </w:p>
    <w:p w:rsidR="004B5FDB" w:rsidRDefault="004B5FDB">
      <w:pPr>
        <w:suppressAutoHyphens/>
        <w:ind w:left="792"/>
        <w:rPr>
          <w:rFonts w:ascii="Times New Roman" w:hAnsi="Times New Roman"/>
          <w:spacing w:val="-2"/>
          <w:sz w:val="22"/>
        </w:rPr>
      </w:pPr>
      <w:r>
        <w:rPr>
          <w:rFonts w:ascii="Times New Roman" w:hAnsi="Times New Roman"/>
          <w:spacing w:val="-2"/>
          <w:sz w:val="22"/>
        </w:rPr>
        <w:t xml:space="preserve">GAI-Tronics strongly recommends the use of mounting brackets primarily as a means of terminating conduit and cable connection to the speaker.  Secondly, they are recommended where speaker orientation is a factor in high noise environments.  Although every horn or speaker is provided with a bracket that can bolt to any secure structure, conduit cannot be </w:t>
      </w:r>
      <w:r>
        <w:rPr>
          <w:rFonts w:ascii="Times New Roman" w:hAnsi="Times New Roman"/>
          <w:spacing w:val="-2"/>
          <w:sz w:val="22"/>
        </w:rPr>
        <w:lastRenderedPageBreak/>
        <w:t xml:space="preserve">terminated without a junction box (except paragraph 23.1.1).  In addition, speakers can only be aligned through one range of motion.  By using our mounting brackets, the speaker can be positioned through a full range of motion to allow for best orientation during or after installation.  This allows precise direction of sound toward the most critical listening area. Please reference the following chart for a specification of model numbers of the optional Mounting Assemblies.  For a listing of speaker model numbers, please reference Part II of this </w:t>
      </w:r>
      <w:proofErr w:type="gramStart"/>
      <w:r>
        <w:rPr>
          <w:rFonts w:ascii="Times New Roman" w:hAnsi="Times New Roman"/>
          <w:spacing w:val="-2"/>
          <w:sz w:val="22"/>
        </w:rPr>
        <w:t>specification  beginning</w:t>
      </w:r>
      <w:proofErr w:type="gramEnd"/>
      <w:r>
        <w:rPr>
          <w:rFonts w:ascii="Times New Roman" w:hAnsi="Times New Roman"/>
          <w:spacing w:val="-2"/>
          <w:sz w:val="22"/>
        </w:rPr>
        <w:t xml:space="preserve"> with the speakers.</w:t>
      </w:r>
    </w:p>
    <w:p w:rsidR="004B5FDB" w:rsidRDefault="004B5FDB">
      <w:pPr>
        <w:numPr>
          <w:ilvl w:val="1"/>
          <w:numId w:val="2"/>
        </w:numPr>
        <w:suppressAutoHyphens/>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MOUNTING ASSEMBLIES</w:t>
      </w:r>
    </w:p>
    <w:tbl>
      <w:tblPr>
        <w:tblW w:w="0" w:type="auto"/>
        <w:tblInd w:w="1272" w:type="dxa"/>
        <w:tblLayout w:type="fixed"/>
        <w:tblCellMar>
          <w:left w:w="120" w:type="dxa"/>
          <w:right w:w="120" w:type="dxa"/>
        </w:tblCellMar>
        <w:tblLook w:val="0000"/>
      </w:tblPr>
      <w:tblGrid>
        <w:gridCol w:w="2052"/>
        <w:gridCol w:w="684"/>
        <w:gridCol w:w="684"/>
        <w:gridCol w:w="684"/>
        <w:gridCol w:w="684"/>
        <w:gridCol w:w="684"/>
        <w:gridCol w:w="814"/>
        <w:gridCol w:w="486"/>
        <w:gridCol w:w="486"/>
        <w:gridCol w:w="486"/>
      </w:tblGrid>
      <w:tr w:rsidR="004B5FDB">
        <w:tc>
          <w:tcPr>
            <w:tcW w:w="2052" w:type="dxa"/>
          </w:tcPr>
          <w:p w:rsidR="004B5FDB" w:rsidRDefault="007548C8">
            <w:pPr>
              <w:tabs>
                <w:tab w:val="left" w:pos="-1440"/>
                <w:tab w:val="left" w:pos="-720"/>
              </w:tabs>
              <w:suppressAutoHyphens/>
              <w:spacing w:before="90" w:after="54"/>
              <w:rPr>
                <w:spacing w:val="-2"/>
                <w:sz w:val="22"/>
              </w:rPr>
            </w:pPr>
            <w:r>
              <w:rPr>
                <w:spacing w:val="-2"/>
                <w:sz w:val="22"/>
              </w:rPr>
              <w:fldChar w:fldCharType="begin"/>
            </w:r>
            <w:r w:rsidR="004B5FDB">
              <w:rPr>
                <w:spacing w:val="-2"/>
                <w:sz w:val="22"/>
              </w:rPr>
              <w:instrText xml:space="preserve">PRIVATE </w:instrText>
            </w:r>
            <w:r>
              <w:rPr>
                <w:spacing w:val="-2"/>
                <w:sz w:val="22"/>
              </w:rPr>
              <w:fldChar w:fldCharType="end"/>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rPr>
                <w:spacing w:val="-2"/>
                <w:sz w:val="22"/>
              </w:rPr>
            </w:pPr>
            <w:r>
              <w:rPr>
                <w:spacing w:val="-2"/>
                <w:sz w:val="22"/>
              </w:rPr>
              <w:t xml:space="preserve">   4</w:t>
            </w:r>
          </w:p>
          <w:p w:rsidR="004B5FDB" w:rsidRDefault="004B5FDB">
            <w:pPr>
              <w:tabs>
                <w:tab w:val="left" w:pos="-1440"/>
                <w:tab w:val="left" w:pos="-720"/>
              </w:tabs>
              <w:suppressAutoHyphens/>
              <w:rPr>
                <w:spacing w:val="-2"/>
                <w:sz w:val="22"/>
              </w:rPr>
            </w:pPr>
            <w:r>
              <w:rPr>
                <w:spacing w:val="-2"/>
                <w:sz w:val="22"/>
              </w:rPr>
              <w:t xml:space="preserve">   1</w:t>
            </w:r>
          </w:p>
          <w:p w:rsidR="004B5FDB" w:rsidRDefault="004B5FDB">
            <w:pPr>
              <w:tabs>
                <w:tab w:val="left" w:pos="-1440"/>
                <w:tab w:val="left" w:pos="-720"/>
              </w:tabs>
              <w:suppressAutoHyphens/>
              <w:rPr>
                <w:spacing w:val="-2"/>
                <w:sz w:val="22"/>
              </w:rPr>
            </w:pPr>
            <w:r>
              <w:rPr>
                <w:spacing w:val="-2"/>
                <w:sz w:val="22"/>
              </w:rPr>
              <w:t xml:space="preserve">   1</w:t>
            </w:r>
          </w:p>
          <w:p w:rsidR="004B5FDB" w:rsidRDefault="004B5FDB">
            <w:pPr>
              <w:tabs>
                <w:tab w:val="left" w:pos="-1440"/>
                <w:tab w:val="left" w:pos="-720"/>
              </w:tabs>
              <w:suppressAutoHyphens/>
              <w:rPr>
                <w:spacing w:val="-2"/>
                <w:sz w:val="22"/>
              </w:rPr>
            </w:pPr>
            <w:r>
              <w:rPr>
                <w:spacing w:val="-2"/>
                <w:sz w:val="22"/>
              </w:rPr>
              <w:t xml:space="preserve">   A</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rPr>
                <w:spacing w:val="-2"/>
                <w:sz w:val="22"/>
              </w:rPr>
            </w:pPr>
            <w:r>
              <w:rPr>
                <w:spacing w:val="-2"/>
                <w:sz w:val="22"/>
              </w:rPr>
              <w:t xml:space="preserve">   4</w:t>
            </w:r>
          </w:p>
          <w:p w:rsidR="004B5FDB" w:rsidRDefault="004B5FDB">
            <w:pPr>
              <w:tabs>
                <w:tab w:val="left" w:pos="-1440"/>
                <w:tab w:val="left" w:pos="-720"/>
              </w:tabs>
              <w:suppressAutoHyphens/>
              <w:rPr>
                <w:spacing w:val="-2"/>
                <w:sz w:val="22"/>
              </w:rPr>
            </w:pPr>
            <w:r>
              <w:rPr>
                <w:spacing w:val="-2"/>
                <w:sz w:val="22"/>
              </w:rPr>
              <w:t xml:space="preserve">   1</w:t>
            </w:r>
          </w:p>
          <w:p w:rsidR="004B5FDB" w:rsidRDefault="004B5FDB">
            <w:pPr>
              <w:tabs>
                <w:tab w:val="left" w:pos="-1440"/>
                <w:tab w:val="left" w:pos="-720"/>
              </w:tabs>
              <w:suppressAutoHyphens/>
              <w:rPr>
                <w:spacing w:val="-2"/>
                <w:sz w:val="22"/>
              </w:rPr>
            </w:pPr>
            <w:r>
              <w:rPr>
                <w:spacing w:val="-2"/>
                <w:sz w:val="22"/>
              </w:rPr>
              <w:t xml:space="preserve">   2</w:t>
            </w:r>
          </w:p>
          <w:p w:rsidR="004B5FDB" w:rsidRDefault="004B5FDB">
            <w:pPr>
              <w:tabs>
                <w:tab w:val="left" w:pos="-1440"/>
                <w:tab w:val="left" w:pos="-720"/>
              </w:tabs>
              <w:suppressAutoHyphens/>
              <w:rPr>
                <w:spacing w:val="-2"/>
                <w:sz w:val="22"/>
              </w:rPr>
            </w:pPr>
            <w:r>
              <w:rPr>
                <w:spacing w:val="-2"/>
                <w:sz w:val="22"/>
              </w:rPr>
              <w:t xml:space="preserve">   A</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rPr>
                <w:spacing w:val="-2"/>
                <w:sz w:val="22"/>
              </w:rPr>
            </w:pPr>
            <w:r>
              <w:rPr>
                <w:spacing w:val="-2"/>
                <w:sz w:val="22"/>
              </w:rPr>
              <w:t xml:space="preserve">   4</w:t>
            </w:r>
          </w:p>
          <w:p w:rsidR="004B5FDB" w:rsidRDefault="004B5FDB">
            <w:pPr>
              <w:tabs>
                <w:tab w:val="left" w:pos="-1440"/>
                <w:tab w:val="left" w:pos="-720"/>
              </w:tabs>
              <w:suppressAutoHyphens/>
              <w:rPr>
                <w:spacing w:val="-2"/>
                <w:sz w:val="22"/>
              </w:rPr>
            </w:pPr>
            <w:r>
              <w:rPr>
                <w:spacing w:val="-2"/>
                <w:sz w:val="22"/>
              </w:rPr>
              <w:t xml:space="preserve">   1</w:t>
            </w:r>
          </w:p>
          <w:p w:rsidR="004B5FDB" w:rsidRDefault="004B5FDB">
            <w:pPr>
              <w:tabs>
                <w:tab w:val="left" w:pos="-1440"/>
                <w:tab w:val="left" w:pos="-720"/>
              </w:tabs>
              <w:suppressAutoHyphens/>
              <w:rPr>
                <w:spacing w:val="-2"/>
                <w:sz w:val="22"/>
              </w:rPr>
            </w:pPr>
            <w:r>
              <w:rPr>
                <w:spacing w:val="-2"/>
                <w:sz w:val="22"/>
              </w:rPr>
              <w:t xml:space="preserve">   2</w:t>
            </w:r>
          </w:p>
          <w:p w:rsidR="004B5FDB" w:rsidRDefault="004B5FDB">
            <w:pPr>
              <w:tabs>
                <w:tab w:val="left" w:pos="-1440"/>
                <w:tab w:val="left" w:pos="-720"/>
              </w:tabs>
              <w:suppressAutoHyphens/>
              <w:rPr>
                <w:spacing w:val="-2"/>
                <w:sz w:val="22"/>
              </w:rPr>
            </w:pPr>
            <w:r>
              <w:rPr>
                <w:spacing w:val="-2"/>
                <w:sz w:val="22"/>
              </w:rPr>
              <w:t xml:space="preserve">   B</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rPr>
                <w:spacing w:val="-2"/>
                <w:sz w:val="22"/>
              </w:rPr>
            </w:pPr>
            <w:r>
              <w:rPr>
                <w:spacing w:val="-2"/>
                <w:sz w:val="22"/>
              </w:rPr>
              <w:t xml:space="preserve">   4</w:t>
            </w:r>
          </w:p>
          <w:p w:rsidR="004B5FDB" w:rsidRDefault="004B5FDB">
            <w:pPr>
              <w:tabs>
                <w:tab w:val="left" w:pos="-1440"/>
                <w:tab w:val="left" w:pos="-720"/>
              </w:tabs>
              <w:suppressAutoHyphens/>
              <w:rPr>
                <w:spacing w:val="-2"/>
                <w:sz w:val="22"/>
              </w:rPr>
            </w:pPr>
            <w:r>
              <w:rPr>
                <w:spacing w:val="-2"/>
                <w:sz w:val="22"/>
              </w:rPr>
              <w:t xml:space="preserve">   1</w:t>
            </w:r>
          </w:p>
          <w:p w:rsidR="004B5FDB" w:rsidRDefault="004B5FDB">
            <w:pPr>
              <w:tabs>
                <w:tab w:val="left" w:pos="-1440"/>
                <w:tab w:val="left" w:pos="-720"/>
              </w:tabs>
              <w:suppressAutoHyphens/>
              <w:rPr>
                <w:spacing w:val="-2"/>
                <w:sz w:val="22"/>
              </w:rPr>
            </w:pPr>
            <w:r>
              <w:rPr>
                <w:spacing w:val="-2"/>
                <w:sz w:val="22"/>
              </w:rPr>
              <w:t xml:space="preserve">   3</w:t>
            </w:r>
          </w:p>
          <w:p w:rsidR="004B5FDB" w:rsidRDefault="004B5FDB">
            <w:pPr>
              <w:tabs>
                <w:tab w:val="left" w:pos="-1440"/>
                <w:tab w:val="left" w:pos="-720"/>
              </w:tabs>
              <w:suppressAutoHyphens/>
              <w:rPr>
                <w:spacing w:val="-2"/>
                <w:sz w:val="22"/>
              </w:rPr>
            </w:pPr>
            <w:r>
              <w:rPr>
                <w:spacing w:val="-2"/>
                <w:sz w:val="22"/>
              </w:rPr>
              <w:t xml:space="preserve">   A</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rPr>
                <w:spacing w:val="-2"/>
                <w:sz w:val="22"/>
              </w:rPr>
            </w:pPr>
            <w:r>
              <w:rPr>
                <w:spacing w:val="-2"/>
                <w:sz w:val="22"/>
              </w:rPr>
              <w:t xml:space="preserve">   4</w:t>
            </w:r>
          </w:p>
          <w:p w:rsidR="004B5FDB" w:rsidRDefault="004B5FDB">
            <w:pPr>
              <w:tabs>
                <w:tab w:val="left" w:pos="-1440"/>
                <w:tab w:val="left" w:pos="-720"/>
              </w:tabs>
              <w:suppressAutoHyphens/>
              <w:rPr>
                <w:spacing w:val="-2"/>
                <w:sz w:val="22"/>
              </w:rPr>
            </w:pPr>
            <w:r>
              <w:rPr>
                <w:spacing w:val="-2"/>
                <w:sz w:val="22"/>
              </w:rPr>
              <w:t xml:space="preserve">   1</w:t>
            </w:r>
          </w:p>
          <w:p w:rsidR="004B5FDB" w:rsidRDefault="004B5FDB">
            <w:pPr>
              <w:tabs>
                <w:tab w:val="left" w:pos="-1440"/>
                <w:tab w:val="left" w:pos="-720"/>
              </w:tabs>
              <w:suppressAutoHyphens/>
              <w:rPr>
                <w:spacing w:val="-2"/>
                <w:sz w:val="22"/>
              </w:rPr>
            </w:pPr>
            <w:r>
              <w:rPr>
                <w:spacing w:val="-2"/>
                <w:sz w:val="22"/>
              </w:rPr>
              <w:t xml:space="preserve">   4</w:t>
            </w:r>
          </w:p>
          <w:p w:rsidR="004B5FDB" w:rsidRDefault="004B5FDB">
            <w:pPr>
              <w:tabs>
                <w:tab w:val="left" w:pos="-1440"/>
                <w:tab w:val="left" w:pos="-720"/>
              </w:tabs>
              <w:suppressAutoHyphens/>
              <w:rPr>
                <w:spacing w:val="-2"/>
                <w:sz w:val="22"/>
              </w:rPr>
            </w:pPr>
            <w:r>
              <w:rPr>
                <w:spacing w:val="-2"/>
                <w:sz w:val="22"/>
              </w:rPr>
              <w:t xml:space="preserve">   -</w:t>
            </w:r>
          </w:p>
          <w:p w:rsidR="004B5FDB" w:rsidRDefault="004B5FDB">
            <w:pPr>
              <w:tabs>
                <w:tab w:val="left" w:pos="-1440"/>
                <w:tab w:val="left" w:pos="-720"/>
              </w:tabs>
              <w:suppressAutoHyphens/>
              <w:rPr>
                <w:spacing w:val="-2"/>
                <w:sz w:val="22"/>
              </w:rPr>
            </w:pPr>
            <w:r>
              <w:rPr>
                <w:spacing w:val="-2"/>
                <w:sz w:val="22"/>
              </w:rPr>
              <w:t xml:space="preserve">   0</w:t>
            </w:r>
          </w:p>
          <w:p w:rsidR="004B5FDB" w:rsidRDefault="004B5FDB">
            <w:pPr>
              <w:tabs>
                <w:tab w:val="left" w:pos="-1440"/>
                <w:tab w:val="left" w:pos="-720"/>
              </w:tabs>
              <w:suppressAutoHyphens/>
              <w:rPr>
                <w:spacing w:val="-2"/>
                <w:sz w:val="22"/>
              </w:rPr>
            </w:pPr>
            <w:r>
              <w:rPr>
                <w:spacing w:val="-2"/>
                <w:sz w:val="22"/>
              </w:rPr>
              <w:t xml:space="preserve">   0</w:t>
            </w:r>
          </w:p>
          <w:p w:rsidR="004B5FDB" w:rsidRDefault="004B5FDB">
            <w:pPr>
              <w:tabs>
                <w:tab w:val="left" w:pos="-1440"/>
                <w:tab w:val="left" w:pos="-720"/>
              </w:tabs>
              <w:suppressAutoHyphens/>
              <w:rPr>
                <w:spacing w:val="-2"/>
                <w:sz w:val="22"/>
              </w:rPr>
            </w:pPr>
            <w:r>
              <w:rPr>
                <w:spacing w:val="-2"/>
                <w:sz w:val="22"/>
              </w:rPr>
              <w:t xml:space="preserve">   2</w:t>
            </w: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rPr>
                <w:spacing w:val="-2"/>
                <w:sz w:val="22"/>
              </w:rPr>
            </w:pPr>
            <w:r>
              <w:rPr>
                <w:spacing w:val="-2"/>
                <w:sz w:val="22"/>
              </w:rPr>
              <w:t xml:space="preserve">   4</w:t>
            </w:r>
          </w:p>
          <w:p w:rsidR="004B5FDB" w:rsidRDefault="004B5FDB">
            <w:pPr>
              <w:tabs>
                <w:tab w:val="left" w:pos="-1440"/>
                <w:tab w:val="left" w:pos="-720"/>
              </w:tabs>
              <w:suppressAutoHyphens/>
              <w:rPr>
                <w:spacing w:val="-2"/>
                <w:sz w:val="22"/>
              </w:rPr>
            </w:pPr>
            <w:r>
              <w:rPr>
                <w:spacing w:val="-2"/>
                <w:sz w:val="22"/>
              </w:rPr>
              <w:t xml:space="preserve">   1</w:t>
            </w:r>
          </w:p>
          <w:p w:rsidR="004B5FDB" w:rsidRDefault="004B5FDB">
            <w:pPr>
              <w:tabs>
                <w:tab w:val="left" w:pos="-1440"/>
                <w:tab w:val="left" w:pos="-720"/>
              </w:tabs>
              <w:suppressAutoHyphens/>
              <w:rPr>
                <w:spacing w:val="-2"/>
                <w:sz w:val="22"/>
              </w:rPr>
            </w:pPr>
            <w:r>
              <w:rPr>
                <w:spacing w:val="-2"/>
                <w:sz w:val="22"/>
              </w:rPr>
              <w:t xml:space="preserve">   5</w:t>
            </w:r>
          </w:p>
          <w:p w:rsidR="004B5FDB" w:rsidRDefault="004B5FDB">
            <w:pPr>
              <w:tabs>
                <w:tab w:val="left" w:pos="-1440"/>
                <w:tab w:val="left" w:pos="-720"/>
              </w:tabs>
              <w:suppressAutoHyphens/>
              <w:rPr>
                <w:spacing w:val="-2"/>
                <w:sz w:val="22"/>
              </w:rPr>
            </w:pPr>
            <w:r>
              <w:rPr>
                <w:spacing w:val="-2"/>
                <w:sz w:val="22"/>
              </w:rPr>
              <w:t xml:space="preserve">   A</w:t>
            </w:r>
          </w:p>
        </w:tc>
        <w:tc>
          <w:tcPr>
            <w:tcW w:w="486" w:type="dxa"/>
            <w:tcBorders>
              <w:left w:val="single" w:sz="6" w:space="0" w:color="auto"/>
            </w:tcBorders>
          </w:tcPr>
          <w:p w:rsidR="004B5FDB" w:rsidRDefault="004B5FDB">
            <w:pPr>
              <w:tabs>
                <w:tab w:val="left" w:pos="-1440"/>
                <w:tab w:val="left" w:pos="-720"/>
              </w:tabs>
              <w:suppressAutoHyphens/>
              <w:spacing w:before="90"/>
              <w:rPr>
                <w:spacing w:val="-2"/>
                <w:sz w:val="22"/>
              </w:rPr>
            </w:pPr>
          </w:p>
        </w:tc>
        <w:tc>
          <w:tcPr>
            <w:tcW w:w="486" w:type="dxa"/>
          </w:tcPr>
          <w:p w:rsidR="004B5FDB" w:rsidRDefault="004B5FDB">
            <w:pPr>
              <w:tabs>
                <w:tab w:val="left" w:pos="-1440"/>
                <w:tab w:val="left" w:pos="-720"/>
              </w:tabs>
              <w:suppressAutoHyphens/>
              <w:spacing w:before="90"/>
              <w:rPr>
                <w:spacing w:val="-2"/>
                <w:sz w:val="22"/>
              </w:rPr>
            </w:pPr>
          </w:p>
        </w:tc>
        <w:tc>
          <w:tcPr>
            <w:tcW w:w="486" w:type="dxa"/>
          </w:tcPr>
          <w:p w:rsidR="004B5FDB" w:rsidRDefault="004B5FDB">
            <w:pPr>
              <w:tabs>
                <w:tab w:val="left" w:pos="-1440"/>
                <w:tab w:val="left" w:pos="-720"/>
              </w:tabs>
              <w:suppressAutoHyphens/>
              <w:spacing w:before="90"/>
              <w:rPr>
                <w:spacing w:val="-2"/>
                <w:sz w:val="22"/>
              </w:rPr>
            </w:pPr>
            <w:r>
              <w:rPr>
                <w:spacing w:val="-2"/>
                <w:sz w:val="22"/>
              </w:rPr>
              <w:t xml:space="preserve">  </w:t>
            </w:r>
          </w:p>
          <w:p w:rsidR="004B5FDB" w:rsidRDefault="004B5FDB">
            <w:pPr>
              <w:tabs>
                <w:tab w:val="left" w:pos="-1440"/>
                <w:tab w:val="left" w:pos="-720"/>
              </w:tabs>
              <w:suppressAutoHyphens/>
              <w:rPr>
                <w:spacing w:val="-2"/>
                <w:sz w:val="22"/>
              </w:rPr>
            </w:pPr>
            <w:r>
              <w:rPr>
                <w:spacing w:val="-2"/>
                <w:sz w:val="22"/>
              </w:rPr>
              <w:t xml:space="preserve">  </w:t>
            </w:r>
          </w:p>
          <w:p w:rsidR="004B5FDB" w:rsidRDefault="004B5FDB">
            <w:pPr>
              <w:tabs>
                <w:tab w:val="left" w:pos="-1440"/>
                <w:tab w:val="left" w:pos="-720"/>
              </w:tabs>
              <w:suppressAutoHyphens/>
              <w:rPr>
                <w:spacing w:val="-2"/>
                <w:sz w:val="22"/>
              </w:rPr>
            </w:pPr>
            <w:r>
              <w:rPr>
                <w:spacing w:val="-2"/>
                <w:sz w:val="22"/>
              </w:rPr>
              <w:t xml:space="preserve">  </w:t>
            </w:r>
          </w:p>
        </w:tc>
      </w:tr>
      <w:tr w:rsidR="004B5FDB">
        <w:trPr>
          <w:cantSplit/>
        </w:trPr>
        <w:tc>
          <w:tcPr>
            <w:tcW w:w="2052" w:type="dxa"/>
          </w:tcPr>
          <w:p w:rsidR="004B5FDB" w:rsidRDefault="004B5FDB">
            <w:pPr>
              <w:tabs>
                <w:tab w:val="left" w:pos="-1440"/>
                <w:tab w:val="left" w:pos="-720"/>
              </w:tabs>
              <w:suppressAutoHyphens/>
              <w:spacing w:before="90" w:after="54"/>
              <w:rPr>
                <w:spacing w:val="-2"/>
                <w:sz w:val="22"/>
              </w:rPr>
            </w:pPr>
            <w:r>
              <w:rPr>
                <w:spacing w:val="-2"/>
                <w:sz w:val="22"/>
              </w:rPr>
              <w:t>SPEAKER NUMBER</w:t>
            </w:r>
          </w:p>
        </w:tc>
        <w:tc>
          <w:tcPr>
            <w:tcW w:w="684" w:type="dxa"/>
            <w:tcBorders>
              <w:left w:val="single" w:sz="6" w:space="0" w:color="auto"/>
            </w:tcBorders>
          </w:tcPr>
          <w:p w:rsidR="004B5FDB" w:rsidRDefault="004B5FDB">
            <w:pPr>
              <w:tabs>
                <w:tab w:val="left" w:pos="-1440"/>
                <w:tab w:val="left" w:pos="-720"/>
              </w:tabs>
              <w:suppressAutoHyphens/>
              <w:spacing w:before="90" w:after="54"/>
              <w:rPr>
                <w:spacing w:val="-2"/>
                <w:sz w:val="22"/>
              </w:rPr>
            </w:pPr>
          </w:p>
        </w:tc>
        <w:tc>
          <w:tcPr>
            <w:tcW w:w="684" w:type="dxa"/>
            <w:tcBorders>
              <w:left w:val="single" w:sz="6" w:space="0" w:color="auto"/>
            </w:tcBorders>
          </w:tcPr>
          <w:p w:rsidR="004B5FDB" w:rsidRDefault="004B5FDB">
            <w:pPr>
              <w:tabs>
                <w:tab w:val="left" w:pos="-1440"/>
                <w:tab w:val="left" w:pos="-720"/>
              </w:tabs>
              <w:suppressAutoHyphens/>
              <w:spacing w:before="90" w:after="54"/>
              <w:rPr>
                <w:spacing w:val="-2"/>
                <w:sz w:val="22"/>
              </w:rPr>
            </w:pPr>
          </w:p>
        </w:tc>
        <w:tc>
          <w:tcPr>
            <w:tcW w:w="684" w:type="dxa"/>
            <w:tcBorders>
              <w:left w:val="single" w:sz="6" w:space="0" w:color="auto"/>
            </w:tcBorders>
          </w:tcPr>
          <w:p w:rsidR="004B5FDB" w:rsidRDefault="004B5FDB">
            <w:pPr>
              <w:tabs>
                <w:tab w:val="left" w:pos="-1440"/>
                <w:tab w:val="left" w:pos="-720"/>
              </w:tabs>
              <w:suppressAutoHyphens/>
              <w:spacing w:before="90" w:after="54"/>
              <w:rPr>
                <w:spacing w:val="-2"/>
                <w:sz w:val="22"/>
              </w:rPr>
            </w:pPr>
          </w:p>
        </w:tc>
        <w:tc>
          <w:tcPr>
            <w:tcW w:w="684" w:type="dxa"/>
            <w:tcBorders>
              <w:left w:val="single" w:sz="6" w:space="0" w:color="auto"/>
            </w:tcBorders>
          </w:tcPr>
          <w:p w:rsidR="004B5FDB" w:rsidRDefault="004B5FDB">
            <w:pPr>
              <w:tabs>
                <w:tab w:val="left" w:pos="-1440"/>
                <w:tab w:val="left" w:pos="-720"/>
              </w:tabs>
              <w:suppressAutoHyphens/>
              <w:spacing w:before="90" w:after="54"/>
              <w:rPr>
                <w:spacing w:val="-2"/>
                <w:sz w:val="22"/>
              </w:rPr>
            </w:pPr>
          </w:p>
        </w:tc>
        <w:tc>
          <w:tcPr>
            <w:tcW w:w="684" w:type="dxa"/>
            <w:tcBorders>
              <w:left w:val="single" w:sz="6" w:space="0" w:color="auto"/>
            </w:tcBorders>
          </w:tcPr>
          <w:p w:rsidR="004B5FDB" w:rsidRDefault="004B5FDB">
            <w:pPr>
              <w:tabs>
                <w:tab w:val="left" w:pos="-1440"/>
                <w:tab w:val="left" w:pos="-720"/>
              </w:tabs>
              <w:suppressAutoHyphens/>
              <w:spacing w:before="90" w:after="54"/>
              <w:rPr>
                <w:spacing w:val="-2"/>
                <w:sz w:val="22"/>
              </w:rPr>
            </w:pPr>
          </w:p>
        </w:tc>
        <w:tc>
          <w:tcPr>
            <w:tcW w:w="814" w:type="dxa"/>
            <w:tcBorders>
              <w:left w:val="single" w:sz="6" w:space="0" w:color="auto"/>
            </w:tcBorders>
          </w:tcPr>
          <w:p w:rsidR="004B5FDB" w:rsidRDefault="004B5FDB">
            <w:pPr>
              <w:tabs>
                <w:tab w:val="left" w:pos="-1440"/>
                <w:tab w:val="left" w:pos="-720"/>
              </w:tabs>
              <w:suppressAutoHyphens/>
              <w:spacing w:before="90" w:after="54"/>
              <w:rPr>
                <w:spacing w:val="-2"/>
                <w:sz w:val="22"/>
              </w:rPr>
            </w:pPr>
          </w:p>
        </w:tc>
        <w:tc>
          <w:tcPr>
            <w:tcW w:w="1458" w:type="dxa"/>
            <w:gridSpan w:val="3"/>
            <w:tcBorders>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Driver Number</w:t>
            </w:r>
          </w:p>
        </w:tc>
      </w:tr>
      <w:tr w:rsidR="004B5FDB">
        <w:trPr>
          <w:cantSplit/>
        </w:trPr>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13328-001</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w:t>
            </w: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1458" w:type="dxa"/>
            <w:gridSpan w:val="3"/>
            <w:vMerge w:val="restart"/>
            <w:tcBorders>
              <w:top w:val="single" w:sz="6" w:space="0" w:color="auto"/>
              <w:left w:val="single" w:sz="6" w:space="0" w:color="auto"/>
            </w:tcBorders>
          </w:tcPr>
          <w:p w:rsidR="004B5FDB" w:rsidRDefault="004B5FDB">
            <w:pPr>
              <w:tabs>
                <w:tab w:val="left" w:pos="-1440"/>
                <w:tab w:val="left" w:pos="-720"/>
              </w:tabs>
              <w:suppressAutoHyphens/>
              <w:spacing w:before="90"/>
              <w:jc w:val="center"/>
              <w:rPr>
                <w:spacing w:val="-2"/>
                <w:sz w:val="22"/>
              </w:rPr>
            </w:pPr>
          </w:p>
          <w:p w:rsidR="004B5FDB" w:rsidRDefault="004B5FDB">
            <w:pPr>
              <w:tabs>
                <w:tab w:val="left" w:pos="-1440"/>
                <w:tab w:val="left" w:pos="-720"/>
              </w:tabs>
              <w:suppressAutoHyphens/>
              <w:spacing w:before="90"/>
              <w:jc w:val="center"/>
              <w:rPr>
                <w:spacing w:val="-2"/>
                <w:sz w:val="22"/>
              </w:rPr>
            </w:pPr>
            <w:r>
              <w:rPr>
                <w:spacing w:val="-2"/>
                <w:sz w:val="22"/>
              </w:rPr>
              <w:t>Integral</w:t>
            </w:r>
          </w:p>
          <w:p w:rsidR="004B5FDB" w:rsidRDefault="004B5FDB">
            <w:pPr>
              <w:tabs>
                <w:tab w:val="left" w:pos="-1440"/>
                <w:tab w:val="left" w:pos="-720"/>
              </w:tabs>
              <w:suppressAutoHyphens/>
              <w:jc w:val="center"/>
              <w:rPr>
                <w:spacing w:val="-2"/>
                <w:sz w:val="22"/>
              </w:rPr>
            </w:pPr>
            <w:r>
              <w:rPr>
                <w:spacing w:val="-2"/>
                <w:sz w:val="22"/>
              </w:rPr>
              <w:t>Driver</w:t>
            </w:r>
          </w:p>
        </w:tc>
      </w:tr>
      <w:tr w:rsidR="004B5FDB">
        <w:trPr>
          <w:cantSplit/>
        </w:trPr>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HP15-8</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1458" w:type="dxa"/>
            <w:gridSpan w:val="3"/>
            <w:vMerge/>
            <w:tcBorders>
              <w:left w:val="single" w:sz="6" w:space="0" w:color="auto"/>
            </w:tcBorders>
          </w:tcPr>
          <w:p w:rsidR="004B5FDB" w:rsidRDefault="004B5FDB">
            <w:pPr>
              <w:tabs>
                <w:tab w:val="left" w:pos="-1440"/>
                <w:tab w:val="left" w:pos="-720"/>
              </w:tabs>
              <w:suppressAutoHyphens/>
              <w:spacing w:before="90" w:after="54"/>
              <w:jc w:val="center"/>
              <w:rPr>
                <w:spacing w:val="-2"/>
                <w:sz w:val="22"/>
              </w:rPr>
            </w:pPr>
          </w:p>
        </w:tc>
      </w:tr>
      <w:tr w:rsidR="004B5FDB">
        <w:trPr>
          <w:cantSplit/>
        </w:trPr>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13350</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1458" w:type="dxa"/>
            <w:gridSpan w:val="3"/>
            <w:vMerge/>
            <w:tcBorders>
              <w:left w:val="single" w:sz="6" w:space="0" w:color="auto"/>
            </w:tcBorders>
          </w:tcPr>
          <w:p w:rsidR="004B5FDB" w:rsidRDefault="004B5FDB">
            <w:pPr>
              <w:tabs>
                <w:tab w:val="left" w:pos="-1440"/>
                <w:tab w:val="left" w:pos="-720"/>
              </w:tabs>
              <w:suppressAutoHyphens/>
              <w:spacing w:before="90" w:after="54"/>
              <w:jc w:val="center"/>
              <w:rPr>
                <w:spacing w:val="-2"/>
                <w:sz w:val="22"/>
              </w:rPr>
            </w:pPr>
          </w:p>
        </w:tc>
      </w:tr>
      <w:tr w:rsidR="004B5FDB" w:rsidTr="004B5FDB">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13340</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b/>
                <w:spacing w:val="-3"/>
                <w:sz w:val="22"/>
              </w:rPr>
              <w:t>*</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1458" w:type="dxa"/>
            <w:gridSpan w:val="3"/>
            <w:tcBorders>
              <w:top w:val="single" w:sz="6" w:space="0" w:color="auto"/>
              <w:left w:val="single" w:sz="6" w:space="0" w:color="auto"/>
              <w:right w:val="single" w:sz="6" w:space="0" w:color="auto"/>
            </w:tcBorders>
            <w:vAlign w:val="bottom"/>
          </w:tcPr>
          <w:p w:rsidR="004B5FDB" w:rsidRDefault="004B5FDB">
            <w:pPr>
              <w:suppressAutoHyphens/>
              <w:jc w:val="center"/>
              <w:rPr>
                <w:spacing w:val="-2"/>
                <w:sz w:val="22"/>
              </w:rPr>
            </w:pPr>
            <w:r>
              <w:rPr>
                <w:spacing w:val="-2"/>
                <w:sz w:val="22"/>
              </w:rPr>
              <w:t>13314-xxx</w:t>
            </w:r>
          </w:p>
        </w:tc>
      </w:tr>
      <w:tr w:rsidR="004B5FDB" w:rsidTr="004B5FDB">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13340</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b/>
                <w:spacing w:val="-3"/>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w:t>
            </w:r>
          </w:p>
        </w:tc>
        <w:tc>
          <w:tcPr>
            <w:tcW w:w="1458" w:type="dxa"/>
            <w:gridSpan w:val="3"/>
            <w:tcBorders>
              <w:top w:val="single" w:sz="6" w:space="0" w:color="auto"/>
              <w:left w:val="single" w:sz="6" w:space="0" w:color="auto"/>
              <w:right w:val="single" w:sz="6" w:space="0" w:color="auto"/>
            </w:tcBorders>
            <w:vAlign w:val="bottom"/>
          </w:tcPr>
          <w:p w:rsidR="004B5FDB" w:rsidRDefault="004B5FDB">
            <w:pPr>
              <w:suppressAutoHyphens/>
              <w:jc w:val="center"/>
              <w:rPr>
                <w:spacing w:val="-2"/>
                <w:sz w:val="22"/>
              </w:rPr>
            </w:pPr>
            <w:r>
              <w:rPr>
                <w:spacing w:val="-2"/>
                <w:sz w:val="22"/>
              </w:rPr>
              <w:t>13310-101</w:t>
            </w:r>
          </w:p>
        </w:tc>
      </w:tr>
      <w:tr w:rsidR="004B5FDB" w:rsidTr="004B5FDB">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13306-101</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1458" w:type="dxa"/>
            <w:gridSpan w:val="3"/>
            <w:tcBorders>
              <w:top w:val="single" w:sz="4" w:space="0" w:color="auto"/>
              <w:left w:val="single" w:sz="6" w:space="0" w:color="auto"/>
              <w:bottom w:val="single" w:sz="4" w:space="0" w:color="auto"/>
              <w:righ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13310-101 or 13314-xxx for bottom mounting</w:t>
            </w:r>
          </w:p>
        </w:tc>
      </w:tr>
      <w:tr w:rsidR="004B5FDB" w:rsidTr="004B5FDB">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13306-101</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w:t>
            </w:r>
          </w:p>
        </w:tc>
        <w:tc>
          <w:tcPr>
            <w:tcW w:w="1458" w:type="dxa"/>
            <w:gridSpan w:val="3"/>
            <w:tcBorders>
              <w:left w:val="single" w:sz="6" w:space="0" w:color="auto"/>
              <w:righ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13310-101 or 13314-xxx for suspended mounting</w:t>
            </w:r>
          </w:p>
        </w:tc>
      </w:tr>
      <w:tr w:rsidR="004B5FDB" w:rsidTr="004B5FDB">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13305-101</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b/>
                <w:spacing w:val="-3"/>
                <w:sz w:val="22"/>
              </w:rPr>
              <w:t>*</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1458" w:type="dxa"/>
            <w:gridSpan w:val="3"/>
            <w:tcBorders>
              <w:top w:val="single" w:sz="4" w:space="0" w:color="auto"/>
              <w:left w:val="single" w:sz="6" w:space="0" w:color="auto"/>
              <w:righ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Any driver</w:t>
            </w:r>
          </w:p>
        </w:tc>
      </w:tr>
      <w:tr w:rsidR="004B5FDB" w:rsidTr="004B5FDB">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13304-002</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b/>
                <w:spacing w:val="-3"/>
                <w:sz w:val="22"/>
              </w:rPr>
              <w:t>*</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1458" w:type="dxa"/>
            <w:gridSpan w:val="3"/>
            <w:tcBorders>
              <w:top w:val="single" w:sz="4" w:space="0" w:color="auto"/>
              <w:left w:val="single" w:sz="6" w:space="0" w:color="auto"/>
              <w:bottom w:val="single" w:sz="4" w:space="0" w:color="auto"/>
              <w:righ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13314-xxx</w:t>
            </w:r>
          </w:p>
        </w:tc>
      </w:tr>
      <w:tr w:rsidR="004B5FDB" w:rsidTr="004B5FDB">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13304-002</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suppressAutoHyphens/>
              <w:spacing w:before="90" w:after="54"/>
              <w:jc w:val="center"/>
              <w:rPr>
                <w:spacing w:val="-2"/>
                <w:sz w:val="22"/>
              </w:rPr>
            </w:pPr>
            <w:r>
              <w:rPr>
                <w:b/>
                <w:spacing w:val="-3"/>
                <w:sz w:val="22"/>
              </w:rPr>
              <w:t>*</w:t>
            </w:r>
          </w:p>
        </w:tc>
        <w:tc>
          <w:tcPr>
            <w:tcW w:w="1458" w:type="dxa"/>
            <w:gridSpan w:val="3"/>
            <w:tcBorders>
              <w:left w:val="single" w:sz="6" w:space="0" w:color="auto"/>
              <w:righ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13310-101</w:t>
            </w:r>
          </w:p>
        </w:tc>
      </w:tr>
      <w:tr w:rsidR="004B5FDB" w:rsidTr="004B5FDB">
        <w:tc>
          <w:tcPr>
            <w:tcW w:w="2052" w:type="dxa"/>
            <w:tcBorders>
              <w:top w:val="single" w:sz="6" w:space="0" w:color="auto"/>
              <w:left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13302-002</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r>
              <w:rPr>
                <w:b/>
                <w:spacing w:val="-3"/>
                <w:sz w:val="22"/>
              </w:rPr>
              <w:t>*</w:t>
            </w: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814" w:type="dxa"/>
            <w:tcBorders>
              <w:top w:val="single" w:sz="6" w:space="0" w:color="auto"/>
              <w:left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1458" w:type="dxa"/>
            <w:gridSpan w:val="3"/>
            <w:tcBorders>
              <w:left w:val="single" w:sz="6" w:space="0" w:color="auto"/>
              <w:righ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13314-xxx</w:t>
            </w:r>
          </w:p>
        </w:tc>
      </w:tr>
      <w:tr w:rsidR="004B5FDB" w:rsidTr="004B5FDB">
        <w:tc>
          <w:tcPr>
            <w:tcW w:w="2052" w:type="dxa"/>
            <w:tcBorders>
              <w:top w:val="single" w:sz="6" w:space="0" w:color="auto"/>
              <w:left w:val="single" w:sz="6" w:space="0" w:color="auto"/>
              <w:bottom w:val="single" w:sz="6" w:space="0" w:color="auto"/>
            </w:tcBorders>
          </w:tcPr>
          <w:p w:rsidR="004B5FDB" w:rsidRDefault="004B5FDB">
            <w:pPr>
              <w:tabs>
                <w:tab w:val="left" w:pos="-1440"/>
                <w:tab w:val="left" w:pos="-720"/>
              </w:tabs>
              <w:suppressAutoHyphens/>
              <w:spacing w:before="90" w:after="54"/>
              <w:rPr>
                <w:spacing w:val="-2"/>
                <w:sz w:val="22"/>
              </w:rPr>
            </w:pPr>
            <w:r>
              <w:rPr>
                <w:spacing w:val="-2"/>
                <w:sz w:val="22"/>
              </w:rPr>
              <w:t xml:space="preserve">     13302-002</w:t>
            </w:r>
          </w:p>
        </w:tc>
        <w:tc>
          <w:tcPr>
            <w:tcW w:w="684" w:type="dxa"/>
            <w:tcBorders>
              <w:top w:val="single" w:sz="6" w:space="0" w:color="auto"/>
              <w:left w:val="single" w:sz="6" w:space="0" w:color="auto"/>
              <w:bottom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bottom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bottom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bottom w:val="single" w:sz="6" w:space="0" w:color="auto"/>
            </w:tcBorders>
          </w:tcPr>
          <w:p w:rsidR="004B5FDB" w:rsidRDefault="004B5FDB">
            <w:pPr>
              <w:tabs>
                <w:tab w:val="left" w:pos="-1440"/>
                <w:tab w:val="left" w:pos="-720"/>
              </w:tabs>
              <w:suppressAutoHyphens/>
              <w:spacing w:before="90" w:after="54"/>
              <w:jc w:val="center"/>
              <w:rPr>
                <w:spacing w:val="-2"/>
                <w:sz w:val="22"/>
              </w:rPr>
            </w:pPr>
          </w:p>
        </w:tc>
        <w:tc>
          <w:tcPr>
            <w:tcW w:w="684" w:type="dxa"/>
            <w:tcBorders>
              <w:top w:val="single" w:sz="6" w:space="0" w:color="auto"/>
              <w:left w:val="single" w:sz="6" w:space="0" w:color="auto"/>
              <w:bottom w:val="single" w:sz="6" w:space="0" w:color="auto"/>
            </w:tcBorders>
          </w:tcPr>
          <w:p w:rsidR="004B5FDB" w:rsidRDefault="004B5FDB">
            <w:pPr>
              <w:suppressAutoHyphens/>
              <w:spacing w:before="90" w:after="54"/>
              <w:jc w:val="center"/>
              <w:rPr>
                <w:spacing w:val="-2"/>
                <w:sz w:val="22"/>
              </w:rPr>
            </w:pPr>
          </w:p>
        </w:tc>
        <w:tc>
          <w:tcPr>
            <w:tcW w:w="814" w:type="dxa"/>
            <w:tcBorders>
              <w:top w:val="single" w:sz="6" w:space="0" w:color="auto"/>
              <w:left w:val="single" w:sz="6" w:space="0" w:color="auto"/>
              <w:bottom w:val="single" w:sz="6" w:space="0" w:color="auto"/>
            </w:tcBorders>
          </w:tcPr>
          <w:p w:rsidR="004B5FDB" w:rsidRDefault="004B5FDB">
            <w:pPr>
              <w:suppressAutoHyphens/>
              <w:spacing w:before="90" w:after="54"/>
              <w:jc w:val="center"/>
              <w:rPr>
                <w:spacing w:val="-2"/>
                <w:sz w:val="22"/>
              </w:rPr>
            </w:pPr>
            <w:r>
              <w:rPr>
                <w:b/>
                <w:spacing w:val="-3"/>
                <w:sz w:val="22"/>
              </w:rPr>
              <w:t>*</w:t>
            </w:r>
          </w:p>
        </w:tc>
        <w:tc>
          <w:tcPr>
            <w:tcW w:w="1458" w:type="dxa"/>
            <w:gridSpan w:val="3"/>
            <w:tcBorders>
              <w:left w:val="single" w:sz="6" w:space="0" w:color="auto"/>
              <w:bottom w:val="single" w:sz="6" w:space="0" w:color="auto"/>
              <w:right w:val="single" w:sz="6" w:space="0" w:color="auto"/>
            </w:tcBorders>
          </w:tcPr>
          <w:p w:rsidR="004B5FDB" w:rsidRDefault="004B5FDB">
            <w:pPr>
              <w:tabs>
                <w:tab w:val="left" w:pos="-1440"/>
                <w:tab w:val="left" w:pos="-720"/>
              </w:tabs>
              <w:suppressAutoHyphens/>
              <w:spacing w:before="90" w:after="54"/>
              <w:jc w:val="center"/>
              <w:rPr>
                <w:spacing w:val="-2"/>
                <w:sz w:val="22"/>
              </w:rPr>
            </w:pPr>
            <w:r>
              <w:rPr>
                <w:spacing w:val="-2"/>
                <w:sz w:val="22"/>
              </w:rPr>
              <w:t>13310-101</w:t>
            </w:r>
          </w:p>
        </w:tc>
      </w:tr>
    </w:tbl>
    <w:p w:rsidR="004B5FDB" w:rsidRDefault="004B5FDB">
      <w:pPr>
        <w:tabs>
          <w:tab w:val="left" w:pos="-1440"/>
          <w:tab w:val="left" w:pos="-720"/>
        </w:tabs>
        <w:suppressAutoHyphens/>
        <w:ind w:left="1152"/>
        <w:rPr>
          <w:spacing w:val="-2"/>
          <w:sz w:val="22"/>
        </w:rPr>
      </w:pPr>
    </w:p>
    <w:p w:rsidR="004B5FDB" w:rsidRDefault="004B5FDB">
      <w:pPr>
        <w:tabs>
          <w:tab w:val="left" w:pos="-1440"/>
          <w:tab w:val="left" w:pos="-720"/>
        </w:tabs>
        <w:suppressAutoHyphens/>
        <w:ind w:left="1152"/>
        <w:rPr>
          <w:rFonts w:ascii="Times New Roman" w:hAnsi="Times New Roman"/>
          <w:spacing w:val="-2"/>
          <w:sz w:val="22"/>
        </w:rPr>
      </w:pPr>
    </w:p>
    <w:p w:rsidR="004B5FDB" w:rsidRDefault="004B5FDB">
      <w:pPr>
        <w:pStyle w:val="Heading1"/>
      </w:pPr>
      <w:r>
        <w:br w:type="page"/>
      </w:r>
      <w:bookmarkStart w:id="23" w:name="_Toc136825830"/>
      <w:r>
        <w:lastRenderedPageBreak/>
        <w:t>Terminal Boxes</w:t>
      </w:r>
      <w:bookmarkEnd w:id="23"/>
    </w:p>
    <w:p w:rsidR="004B5FDB" w:rsidRDefault="004B5FDB">
      <w:pPr>
        <w:tabs>
          <w:tab w:val="left" w:pos="-1440"/>
          <w:tab w:val="left" w:pos="-72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Indoor Terminal Box</w:t>
      </w:r>
    </w:p>
    <w:p w:rsidR="004B5FDB" w:rsidRDefault="004B5FDB">
      <w:pPr>
        <w:tabs>
          <w:tab w:val="left" w:pos="-1440"/>
          <w:tab w:val="left" w:pos="-720"/>
        </w:tabs>
        <w:suppressAutoHyphens/>
        <w:rPr>
          <w:rFonts w:ascii="Times New Roman" w:hAnsi="Times New Roman"/>
          <w:spacing w:val="-2"/>
          <w:sz w:val="22"/>
        </w:rPr>
      </w:pPr>
    </w:p>
    <w:p w:rsidR="004B5FDB" w:rsidRDefault="004B5FDB">
      <w:pPr>
        <w:numPr>
          <w:ilvl w:val="2"/>
          <w:numId w:val="2"/>
        </w:numPr>
        <w:tabs>
          <w:tab w:val="left" w:pos="-1440"/>
          <w:tab w:val="left" w:pos="-720"/>
        </w:tabs>
        <w:suppressAutoHyphens/>
        <w:rPr>
          <w:rFonts w:ascii="Times New Roman" w:hAnsi="Times New Roman"/>
          <w:spacing w:val="-2"/>
          <w:sz w:val="22"/>
        </w:rPr>
      </w:pPr>
      <w:r>
        <w:rPr>
          <w:rFonts w:ascii="Times New Roman" w:hAnsi="Times New Roman"/>
          <w:spacing w:val="-2"/>
          <w:sz w:val="22"/>
        </w:rPr>
        <w:t xml:space="preserve">Indoor Terminal Box, </w:t>
      </w:r>
      <w:r>
        <w:rPr>
          <w:rFonts w:ascii="Times New Roman" w:hAnsi="Times New Roman"/>
          <w:b/>
          <w:spacing w:val="-2"/>
          <w:sz w:val="22"/>
          <w:u w:val="single"/>
        </w:rPr>
        <w:t>Model 10434-002</w:t>
      </w:r>
      <w:r>
        <w:rPr>
          <w:rFonts w:ascii="Times New Roman" w:hAnsi="Times New Roman"/>
          <w:spacing w:val="-2"/>
          <w:sz w:val="22"/>
        </w:rPr>
        <w:t xml:space="preserve">, shall be constructed of 16 </w:t>
      </w:r>
      <w:proofErr w:type="spellStart"/>
      <w:r>
        <w:rPr>
          <w:rFonts w:ascii="Times New Roman" w:hAnsi="Times New Roman"/>
          <w:spacing w:val="-2"/>
          <w:sz w:val="22"/>
        </w:rPr>
        <w:t>ga</w:t>
      </w:r>
      <w:proofErr w:type="spellEnd"/>
      <w:r>
        <w:rPr>
          <w:rFonts w:ascii="Times New Roman" w:hAnsi="Times New Roman"/>
          <w:spacing w:val="-2"/>
          <w:sz w:val="22"/>
        </w:rPr>
        <w:t xml:space="preserve">. steel with gray polyurethane, approximately 8.12" (206.2mm) H x 8.12" (206.2mm) W x 5.25" (133.4mm) D overall, with a neoprene </w:t>
      </w:r>
      <w:proofErr w:type="spellStart"/>
      <w:r>
        <w:rPr>
          <w:rFonts w:ascii="Times New Roman" w:hAnsi="Times New Roman"/>
          <w:spacing w:val="-2"/>
          <w:sz w:val="22"/>
        </w:rPr>
        <w:t>gasketed</w:t>
      </w:r>
      <w:proofErr w:type="spellEnd"/>
      <w:r>
        <w:rPr>
          <w:rFonts w:ascii="Times New Roman" w:hAnsi="Times New Roman"/>
          <w:spacing w:val="-2"/>
          <w:sz w:val="22"/>
        </w:rPr>
        <w:t xml:space="preserve"> cover attached with four screws.  It shall have two (2) 11 point terminal strips for field wiring connections.  Shipping weight shall be approximately 6 lbs (2.7 kg).</w:t>
      </w:r>
    </w:p>
    <w:p w:rsidR="004B5FDB" w:rsidRDefault="004B5FDB">
      <w:pPr>
        <w:tabs>
          <w:tab w:val="left" w:pos="-1440"/>
          <w:tab w:val="left" w:pos="-72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Indoor/Outdoor Terminal Box </w:t>
      </w:r>
    </w:p>
    <w:p w:rsidR="004B5FDB" w:rsidRDefault="004B5FDB">
      <w:pPr>
        <w:tabs>
          <w:tab w:val="left" w:pos="-1440"/>
          <w:tab w:val="left" w:pos="-720"/>
        </w:tabs>
        <w:suppressAutoHyphens/>
        <w:rPr>
          <w:rFonts w:ascii="Times New Roman" w:hAnsi="Times New Roman"/>
          <w:spacing w:val="-2"/>
          <w:sz w:val="22"/>
        </w:rPr>
      </w:pPr>
    </w:p>
    <w:p w:rsidR="004B5FDB" w:rsidRDefault="004B5FDB">
      <w:pPr>
        <w:numPr>
          <w:ilvl w:val="2"/>
          <w:numId w:val="2"/>
        </w:numPr>
        <w:tabs>
          <w:tab w:val="left" w:pos="-1440"/>
          <w:tab w:val="left" w:pos="-720"/>
        </w:tabs>
        <w:suppressAutoHyphens/>
        <w:rPr>
          <w:rFonts w:ascii="Times New Roman" w:hAnsi="Times New Roman"/>
          <w:spacing w:val="-2"/>
          <w:sz w:val="22"/>
        </w:rPr>
      </w:pPr>
      <w:r>
        <w:rPr>
          <w:rFonts w:ascii="Times New Roman" w:hAnsi="Times New Roman"/>
          <w:spacing w:val="-2"/>
          <w:sz w:val="22"/>
        </w:rPr>
        <w:t xml:space="preserve">Indoor/Outdoor Terminal Box, </w:t>
      </w:r>
      <w:r>
        <w:rPr>
          <w:rFonts w:ascii="Times New Roman" w:hAnsi="Times New Roman"/>
          <w:b/>
          <w:spacing w:val="-2"/>
          <w:sz w:val="22"/>
          <w:u w:val="single"/>
        </w:rPr>
        <w:t>Model 9974</w:t>
      </w:r>
      <w:r>
        <w:rPr>
          <w:rFonts w:ascii="Times New Roman" w:hAnsi="Times New Roman"/>
          <w:spacing w:val="-2"/>
          <w:sz w:val="22"/>
        </w:rPr>
        <w:t>, shall be high-impact, glass-reinforced polyester, approximately 9.5" (241mm) H X 8" (201mm) W X 3.8" (97mm) D overall, a modular assembly that allows the front panel to be separated from the rear enclosure.  The front panel shall be secured to the rear enclosure using four captive screws.  It shall have two 11-point terminal strips for field wiring connections.  It shall have two drill spots on the top and two drill spots on the bottom for locating conduit entry.  The shipping weight shall not exceed 5 lbs (2.27 kg).</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1260" w:firstLine="180"/>
        <w:rPr>
          <w:rFonts w:ascii="Times New Roman" w:hAnsi="Times New Roman"/>
          <w:spacing w:val="-2"/>
          <w:sz w:val="22"/>
        </w:rPr>
      </w:pPr>
      <w:r>
        <w:rPr>
          <w:rFonts w:ascii="Times New Roman" w:hAnsi="Times New Roman"/>
          <w:spacing w:val="-2"/>
          <w:sz w:val="22"/>
        </w:rPr>
        <w:t>Equipment shall be listed/approved for Class I, Div. 2, Groups A, B, C &amp; D; Class II, Div. 2, Groups F &amp; G; Class III locations</w:t>
      </w:r>
    </w:p>
    <w:p w:rsidR="004B5FDB" w:rsidRDefault="004B5FDB">
      <w:pPr>
        <w:tabs>
          <w:tab w:val="left" w:pos="-1440"/>
          <w:tab w:val="left" w:pos="-72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Weatherproof Terminal Box</w:t>
      </w:r>
    </w:p>
    <w:p w:rsidR="004B5FDB" w:rsidRDefault="004B5FDB">
      <w:pPr>
        <w:tabs>
          <w:tab w:val="left" w:pos="-1440"/>
          <w:tab w:val="left" w:pos="-720"/>
        </w:tabs>
        <w:suppressAutoHyphens/>
        <w:rPr>
          <w:rFonts w:ascii="Times New Roman" w:hAnsi="Times New Roman"/>
          <w:spacing w:val="-2"/>
          <w:sz w:val="22"/>
        </w:rPr>
      </w:pPr>
    </w:p>
    <w:p w:rsidR="004B5FDB" w:rsidRDefault="004B5FDB">
      <w:pPr>
        <w:numPr>
          <w:ilvl w:val="2"/>
          <w:numId w:val="2"/>
        </w:numPr>
        <w:tabs>
          <w:tab w:val="left" w:pos="-1440"/>
          <w:tab w:val="left" w:pos="-720"/>
        </w:tabs>
        <w:suppressAutoHyphens/>
        <w:rPr>
          <w:rFonts w:ascii="Times New Roman" w:hAnsi="Times New Roman"/>
          <w:spacing w:val="-2"/>
          <w:sz w:val="22"/>
        </w:rPr>
      </w:pPr>
      <w:r>
        <w:rPr>
          <w:rFonts w:ascii="Times New Roman" w:hAnsi="Times New Roman"/>
          <w:spacing w:val="-2"/>
          <w:sz w:val="22"/>
        </w:rPr>
        <w:t xml:space="preserve">Weatherproof Metallic Terminal Box, </w:t>
      </w:r>
      <w:r>
        <w:rPr>
          <w:rFonts w:ascii="Times New Roman" w:hAnsi="Times New Roman"/>
          <w:b/>
          <w:spacing w:val="-2"/>
          <w:sz w:val="22"/>
          <w:u w:val="single"/>
        </w:rPr>
        <w:t>Model 10436-002</w:t>
      </w:r>
      <w:r>
        <w:rPr>
          <w:rFonts w:ascii="Times New Roman" w:hAnsi="Times New Roman"/>
          <w:spacing w:val="-2"/>
          <w:sz w:val="22"/>
        </w:rPr>
        <w:t xml:space="preserve">, shall be cast aluminum alloy with gray baked enamel finish, approximately 11.56" (293.6mm) H x 9.55"(242.6mm) W x 5.3" (134.6mm) D overall, with a neoprene </w:t>
      </w:r>
      <w:proofErr w:type="spellStart"/>
      <w:r>
        <w:rPr>
          <w:rFonts w:ascii="Times New Roman" w:hAnsi="Times New Roman"/>
          <w:spacing w:val="-2"/>
          <w:sz w:val="22"/>
        </w:rPr>
        <w:t>gasketed</w:t>
      </w:r>
      <w:proofErr w:type="spellEnd"/>
      <w:r>
        <w:rPr>
          <w:rFonts w:ascii="Times New Roman" w:hAnsi="Times New Roman"/>
          <w:spacing w:val="-2"/>
          <w:sz w:val="22"/>
        </w:rPr>
        <w:t xml:space="preserve"> cover attached with four stainless steel screws.  It shall have two (2) 11 point terminal strips for field wiring connections.  Also furnished shall be a </w:t>
      </w:r>
      <w:proofErr w:type="spellStart"/>
      <w:r>
        <w:rPr>
          <w:rFonts w:ascii="Times New Roman" w:hAnsi="Times New Roman"/>
          <w:spacing w:val="-2"/>
          <w:sz w:val="22"/>
        </w:rPr>
        <w:t>hubplate</w:t>
      </w:r>
      <w:proofErr w:type="spellEnd"/>
      <w:r>
        <w:rPr>
          <w:rFonts w:ascii="Times New Roman" w:hAnsi="Times New Roman"/>
          <w:spacing w:val="-2"/>
          <w:sz w:val="22"/>
        </w:rPr>
        <w:t xml:space="preserve"> for 1.25" (31.8mm) conduit entrances (top and bottom).  Shipping weight shall be approximately 10 lbs (4.5 kg).</w:t>
      </w:r>
    </w:p>
    <w:p w:rsidR="004B5FDB" w:rsidRDefault="004B5FDB">
      <w:pPr>
        <w:tabs>
          <w:tab w:val="left" w:pos="-1440"/>
          <w:tab w:val="left" w:pos="-720"/>
        </w:tabs>
        <w:suppressAutoHyphens/>
        <w:rPr>
          <w:rFonts w:ascii="Times New Roman" w:hAnsi="Times New Roman"/>
          <w:spacing w:val="-2"/>
          <w:sz w:val="22"/>
        </w:rPr>
      </w:pPr>
    </w:p>
    <w:p w:rsidR="004B5FDB" w:rsidRDefault="004B5FDB">
      <w:pPr>
        <w:numPr>
          <w:ilvl w:val="2"/>
          <w:numId w:val="2"/>
        </w:numPr>
        <w:tabs>
          <w:tab w:val="left" w:pos="-1440"/>
          <w:tab w:val="left" w:pos="-720"/>
        </w:tabs>
        <w:suppressAutoHyphens/>
        <w:rPr>
          <w:rFonts w:ascii="Times New Roman" w:hAnsi="Times New Roman"/>
          <w:spacing w:val="-2"/>
          <w:sz w:val="22"/>
        </w:rPr>
      </w:pPr>
      <w:r>
        <w:rPr>
          <w:rFonts w:ascii="Times New Roman" w:hAnsi="Times New Roman"/>
          <w:spacing w:val="-2"/>
          <w:sz w:val="22"/>
        </w:rPr>
        <w:t xml:space="preserve">Weatherproof Non-Metallic Terminal Box, </w:t>
      </w:r>
      <w:r>
        <w:rPr>
          <w:rFonts w:ascii="Times New Roman" w:hAnsi="Times New Roman"/>
          <w:b/>
          <w:spacing w:val="-2"/>
          <w:sz w:val="22"/>
          <w:u w:val="single"/>
        </w:rPr>
        <w:t>Model 10499-001</w:t>
      </w:r>
      <w:r>
        <w:rPr>
          <w:rFonts w:ascii="Times New Roman" w:hAnsi="Times New Roman"/>
          <w:spacing w:val="-2"/>
          <w:sz w:val="22"/>
        </w:rPr>
        <w:t>, shall be injection molded thermoplastic (PVC), approximately 12" (304.8mm) H x 10" (254mm) W x 6.88" (174.6mm) D overall, meeting NEMA 1, 2, 3, 3R, 3S, 3R, 12, 13.  Components are UL-listed and CSA-certified.  It shall have two (2) 19 pt. terminal strips for field wiring connections.  Shipping weight shall be approximately 6 lbs (2.7 kg).</w:t>
      </w:r>
    </w:p>
    <w:p w:rsidR="004B5FDB" w:rsidRDefault="004B5FDB">
      <w:pPr>
        <w:tabs>
          <w:tab w:val="left" w:pos="-1440"/>
          <w:tab w:val="left" w:pos="-720"/>
        </w:tabs>
        <w:suppressAutoHyphens/>
        <w:rPr>
          <w:rFonts w:ascii="Times New Roman" w:hAnsi="Times New Roman"/>
          <w:spacing w:val="-2"/>
          <w:sz w:val="22"/>
        </w:rPr>
      </w:pPr>
    </w:p>
    <w:p w:rsidR="00176506" w:rsidRDefault="00176506" w:rsidP="00176506">
      <w:pPr>
        <w:pStyle w:val="Heading1"/>
      </w:pPr>
      <w:bookmarkStart w:id="24" w:name="_Toc96317609"/>
      <w:r>
        <w:t>Signaling Devices</w:t>
      </w:r>
      <w:bookmarkEnd w:id="24"/>
    </w:p>
    <w:p w:rsidR="00176506" w:rsidRDefault="00176506" w:rsidP="00176506">
      <w:pPr>
        <w:tabs>
          <w:tab w:val="left" w:pos="-1440"/>
          <w:tab w:val="left" w:pos="-720"/>
        </w:tabs>
        <w:suppressAutoHyphens/>
        <w:rPr>
          <w:rFonts w:ascii="Times New Roman" w:hAnsi="Times New Roman"/>
          <w:spacing w:val="-2"/>
          <w:sz w:val="22"/>
        </w:rPr>
      </w:pPr>
    </w:p>
    <w:p w:rsidR="00176506" w:rsidRPr="003D2AB4" w:rsidRDefault="00176506" w:rsidP="00176506">
      <w:pPr>
        <w:numPr>
          <w:ilvl w:val="1"/>
          <w:numId w:val="2"/>
        </w:numPr>
        <w:tabs>
          <w:tab w:val="clear" w:pos="792"/>
          <w:tab w:val="left" w:pos="-1440"/>
          <w:tab w:val="left" w:pos="-720"/>
          <w:tab w:val="num" w:pos="900"/>
        </w:tabs>
        <w:suppressAutoHyphens/>
        <w:ind w:left="810"/>
        <w:rPr>
          <w:rFonts w:ascii="Times New Roman" w:hAnsi="Times New Roman"/>
          <w:spacing w:val="-2"/>
          <w:sz w:val="22"/>
        </w:rPr>
      </w:pPr>
      <w:r>
        <w:rPr>
          <w:rFonts w:ascii="Times New Roman" w:hAnsi="Times New Roman"/>
          <w:spacing w:val="-2"/>
          <w:sz w:val="22"/>
        </w:rPr>
        <w:t xml:space="preserve">Programmable Tone/Speech Generator, </w:t>
      </w:r>
      <w:r>
        <w:rPr>
          <w:rFonts w:ascii="Times New Roman" w:hAnsi="Times New Roman"/>
          <w:b/>
          <w:spacing w:val="-2"/>
          <w:sz w:val="22"/>
          <w:u w:val="single"/>
        </w:rPr>
        <w:t>Model 10959-201</w:t>
      </w:r>
    </w:p>
    <w:p w:rsidR="00176506" w:rsidRPr="003D2AB4" w:rsidRDefault="00176506" w:rsidP="00176506">
      <w:pPr>
        <w:tabs>
          <w:tab w:val="left" w:pos="-1440"/>
          <w:tab w:val="left" w:pos="-720"/>
        </w:tabs>
        <w:suppressAutoHyphens/>
        <w:ind w:left="1260"/>
        <w:rPr>
          <w:rFonts w:ascii="Times New Roman" w:hAnsi="Times New Roman"/>
          <w:spacing w:val="-2"/>
          <w:sz w:val="22"/>
        </w:rPr>
      </w:pPr>
    </w:p>
    <w:p w:rsidR="00176506" w:rsidRPr="003D2AB4" w:rsidRDefault="00176506" w:rsidP="00176506">
      <w:pPr>
        <w:numPr>
          <w:ilvl w:val="2"/>
          <w:numId w:val="2"/>
        </w:numPr>
        <w:tabs>
          <w:tab w:val="left" w:pos="-1440"/>
          <w:tab w:val="left" w:pos="-720"/>
        </w:tabs>
        <w:suppressAutoHyphens/>
        <w:rPr>
          <w:rFonts w:ascii="Times New Roman" w:hAnsi="Times New Roman"/>
          <w:spacing w:val="-2"/>
          <w:sz w:val="22"/>
        </w:rPr>
      </w:pPr>
      <w:r w:rsidRPr="003D2AB4">
        <w:rPr>
          <w:snapToGrid w:val="0"/>
          <w:sz w:val="22"/>
        </w:rPr>
        <w:t>The process and emergency voice and tone generator shall be a GAI-Tronics Audio Messenger. The Audio Messenger shall be a self-contained unit and shall only require dry contacts for activation. It shall provide a supervisory dry contact output upon activation.</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 xml:space="preserve">There shall be no need for the burning of EPROM’s in order to program the unit. The Audio Messenger shall be customer configurable by use of the Configuration Software </w:t>
      </w:r>
      <w:r>
        <w:rPr>
          <w:snapToGrid w:val="0"/>
          <w:sz w:val="22"/>
        </w:rPr>
        <w:lastRenderedPageBreak/>
        <w:t>application tool. Customer shall be able to set all parameters of the unit as well as create and program both tones and speech messages. The unit’s configuration shall be stored on a minimum 128mB Compact Flash card.</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 xml:space="preserve">The Audio Messenger shall provide a 600 Ohm / 0 </w:t>
      </w:r>
      <w:proofErr w:type="spellStart"/>
      <w:r>
        <w:rPr>
          <w:snapToGrid w:val="0"/>
          <w:sz w:val="22"/>
        </w:rPr>
        <w:t>dBm</w:t>
      </w:r>
      <w:proofErr w:type="spellEnd"/>
      <w:r>
        <w:rPr>
          <w:snapToGrid w:val="0"/>
          <w:sz w:val="22"/>
        </w:rPr>
        <w:t xml:space="preserve"> audio </w:t>
      </w:r>
      <w:proofErr w:type="gramStart"/>
      <w:r>
        <w:rPr>
          <w:snapToGrid w:val="0"/>
          <w:sz w:val="22"/>
        </w:rPr>
        <w:t>output</w:t>
      </w:r>
      <w:proofErr w:type="gramEnd"/>
      <w:r>
        <w:rPr>
          <w:snapToGrid w:val="0"/>
          <w:sz w:val="22"/>
        </w:rPr>
        <w:t>. The unit shall accept up to 8 voltage free input contacts. These contacts shall be programmed by use of the Configuration Software tool for Normally Opened, Normally Closed, Momentary or Maintained contacts. The user shall be able to configure the priority of the input, the output combination to be initiated by the input and the message to be played by the input.</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The Audio Messenger shall provide 8 voltage free output contacts. These contacts shall be configured by use of the Configuration Software tool for Maintained, Momentary or Cycled initiation. The user shall create output combinations that groups outputs and these combinations are mapped to initiate to specific inputs.</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The unit shall include an onboard real-time clock. The clock shall allow the Audio Messenger to play scheduled events at specific times or intervals such as daily, weekly, monthly or specific days or dates. The user shall be able to program up to 100 scheduled events in addition to the 8 input messages.</w:t>
      </w:r>
    </w:p>
    <w:p w:rsidR="00176506" w:rsidRDefault="00176506" w:rsidP="00176506">
      <w:pPr>
        <w:ind w:left="1260"/>
        <w:rPr>
          <w:snapToGrid w:val="0"/>
          <w:sz w:val="22"/>
        </w:rPr>
      </w:pPr>
    </w:p>
    <w:p w:rsidR="00176506" w:rsidRDefault="00176506" w:rsidP="00176506">
      <w:pPr>
        <w:ind w:left="1440"/>
        <w:rPr>
          <w:snapToGrid w:val="0"/>
          <w:sz w:val="22"/>
        </w:rPr>
      </w:pPr>
      <w:r>
        <w:rPr>
          <w:snapToGrid w:val="0"/>
          <w:sz w:val="22"/>
        </w:rPr>
        <w:t>User controls shall include an LCD display, and scroll up, scroll down, select and enter buttons. The user shall be able to initiate or cancel messages by use of these controls. The LCD shall display current time and indicate current message playing. A microphone input shall be included to allow live speech broadcast form the Audio Messenger.</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The Audio Messenger shall include a supervisory output. This output shall remain active (closed) when the unit’s processor is healthy. The contact shall be opened if the processor fails.</w:t>
      </w:r>
    </w:p>
    <w:p w:rsidR="00176506" w:rsidRDefault="00176506" w:rsidP="00176506">
      <w:pPr>
        <w:ind w:left="1260"/>
        <w:rPr>
          <w:snapToGrid w:val="0"/>
          <w:sz w:val="22"/>
        </w:rPr>
      </w:pPr>
    </w:p>
    <w:p w:rsidR="00176506" w:rsidRDefault="00176506" w:rsidP="00176506">
      <w:pPr>
        <w:pStyle w:val="DataSheet"/>
        <w:tabs>
          <w:tab w:val="left" w:pos="2268"/>
        </w:tabs>
        <w:ind w:left="1260"/>
        <w:rPr>
          <w:rFonts w:ascii="Times New Roman" w:hAnsi="Times New Roman"/>
          <w:sz w:val="22"/>
          <w:lang w:val="en-GB"/>
        </w:rPr>
      </w:pPr>
      <w:r>
        <w:rPr>
          <w:rFonts w:ascii="Times New Roman" w:hAnsi="Times New Roman"/>
          <w:sz w:val="22"/>
          <w:lang w:val="en-GB"/>
        </w:rPr>
        <w:t xml:space="preserve">The </w:t>
      </w:r>
      <w:proofErr w:type="spellStart"/>
      <w:r>
        <w:rPr>
          <w:rFonts w:ascii="Times New Roman" w:hAnsi="Times New Roman"/>
          <w:sz w:val="22"/>
          <w:lang w:val="en-GB"/>
        </w:rPr>
        <w:t>Wallmount</w:t>
      </w:r>
      <w:proofErr w:type="spellEnd"/>
      <w:r>
        <w:rPr>
          <w:rFonts w:ascii="Times New Roman" w:hAnsi="Times New Roman"/>
          <w:sz w:val="22"/>
          <w:lang w:val="en-GB"/>
        </w:rPr>
        <w:t xml:space="preserve"> Audio Messenger shall require power input of 12-26V dc. The unit shall be housed in a non-metallic enclosure with non-intrusive mounting holes and measure 9.27" W x 13.02"H x 3.86" D. </w:t>
      </w:r>
      <w:r>
        <w:rPr>
          <w:rFonts w:ascii="Times New Roman" w:hAnsi="Times New Roman"/>
          <w:sz w:val="22"/>
        </w:rPr>
        <w:t xml:space="preserve">The unit shall have an operating temperature range of 0°C to +50°C and relative humidity to 20-80% non-condensing. And have a </w:t>
      </w:r>
      <w:r>
        <w:rPr>
          <w:rFonts w:ascii="Times New Roman" w:hAnsi="Times New Roman"/>
          <w:sz w:val="22"/>
          <w:lang w:val="en-GB"/>
        </w:rPr>
        <w:t>frequency Range-20 - 20,000 Hz.</w:t>
      </w:r>
    </w:p>
    <w:p w:rsidR="00176506" w:rsidRDefault="00176506" w:rsidP="00176506">
      <w:pPr>
        <w:ind w:left="1260"/>
        <w:rPr>
          <w:sz w:val="22"/>
        </w:rPr>
      </w:pPr>
    </w:p>
    <w:p w:rsidR="00176506" w:rsidRDefault="00176506" w:rsidP="00176506">
      <w:pPr>
        <w:tabs>
          <w:tab w:val="left" w:pos="-1440"/>
          <w:tab w:val="left" w:pos="-720"/>
        </w:tabs>
        <w:suppressAutoHyphens/>
        <w:ind w:left="1260"/>
        <w:rPr>
          <w:rFonts w:ascii="Times New Roman" w:hAnsi="Times New Roman"/>
          <w:spacing w:val="-2"/>
          <w:sz w:val="22"/>
        </w:rPr>
      </w:pPr>
      <w:r>
        <w:rPr>
          <w:sz w:val="22"/>
        </w:rPr>
        <w:t xml:space="preserve">The Audio Messenger shall be UL </w:t>
      </w:r>
      <w:proofErr w:type="gramStart"/>
      <w:r>
        <w:rPr>
          <w:sz w:val="22"/>
        </w:rPr>
        <w:t>listed .</w:t>
      </w:r>
      <w:proofErr w:type="gramEnd"/>
    </w:p>
    <w:p w:rsidR="00176506" w:rsidRDefault="00176506" w:rsidP="00176506">
      <w:pPr>
        <w:pStyle w:val="Heading1"/>
      </w:pPr>
      <w:bookmarkStart w:id="25" w:name="_Toc96317610"/>
      <w:r>
        <w:t>Tone Generator with Telephone Interface</w:t>
      </w:r>
      <w:bookmarkEnd w:id="25"/>
    </w:p>
    <w:p w:rsidR="00176506" w:rsidRDefault="00176506" w:rsidP="00176506">
      <w:pPr>
        <w:tabs>
          <w:tab w:val="left" w:pos="-1440"/>
          <w:tab w:val="left" w:pos="-720"/>
        </w:tabs>
        <w:suppressAutoHyphens/>
        <w:rPr>
          <w:rFonts w:ascii="Times New Roman" w:hAnsi="Times New Roman"/>
          <w:spacing w:val="-2"/>
          <w:sz w:val="22"/>
        </w:rPr>
      </w:pPr>
    </w:p>
    <w:p w:rsidR="00176506" w:rsidRPr="00D253A3" w:rsidRDefault="00176506" w:rsidP="00176506">
      <w:pPr>
        <w:numPr>
          <w:ilvl w:val="1"/>
          <w:numId w:val="2"/>
        </w:numPr>
        <w:tabs>
          <w:tab w:val="clear" w:pos="792"/>
          <w:tab w:val="left" w:pos="-1440"/>
          <w:tab w:val="left" w:pos="-720"/>
          <w:tab w:val="num" w:pos="900"/>
        </w:tabs>
        <w:suppressAutoHyphens/>
        <w:ind w:left="900"/>
        <w:rPr>
          <w:rFonts w:ascii="Times New Roman" w:hAnsi="Times New Roman"/>
          <w:spacing w:val="-2"/>
          <w:sz w:val="22"/>
        </w:rPr>
      </w:pPr>
      <w:r>
        <w:rPr>
          <w:rFonts w:ascii="Times New Roman" w:hAnsi="Times New Roman"/>
          <w:spacing w:val="-2"/>
          <w:sz w:val="22"/>
        </w:rPr>
        <w:t xml:space="preserve">Programmable Tone/Speech Generator and Telephone Interface, </w:t>
      </w:r>
      <w:r>
        <w:rPr>
          <w:rFonts w:ascii="Times New Roman" w:hAnsi="Times New Roman"/>
          <w:b/>
          <w:spacing w:val="-2"/>
          <w:sz w:val="22"/>
          <w:u w:val="single"/>
        </w:rPr>
        <w:t>Model 10959-203</w:t>
      </w:r>
    </w:p>
    <w:p w:rsidR="00176506" w:rsidRPr="00D253A3" w:rsidRDefault="00176506" w:rsidP="00176506">
      <w:pPr>
        <w:tabs>
          <w:tab w:val="left" w:pos="-1440"/>
          <w:tab w:val="left" w:pos="-720"/>
        </w:tabs>
        <w:suppressAutoHyphens/>
        <w:ind w:left="900"/>
        <w:rPr>
          <w:rFonts w:ascii="Times New Roman" w:hAnsi="Times New Roman"/>
          <w:spacing w:val="-2"/>
          <w:sz w:val="22"/>
        </w:rPr>
      </w:pPr>
    </w:p>
    <w:p w:rsidR="00176506" w:rsidRPr="00D253A3" w:rsidRDefault="00176506" w:rsidP="00176506">
      <w:pPr>
        <w:numPr>
          <w:ilvl w:val="1"/>
          <w:numId w:val="2"/>
        </w:numPr>
        <w:tabs>
          <w:tab w:val="clear" w:pos="792"/>
          <w:tab w:val="left" w:pos="-1440"/>
          <w:tab w:val="left" w:pos="-720"/>
          <w:tab w:val="num" w:pos="1440"/>
        </w:tabs>
        <w:suppressAutoHyphens/>
        <w:ind w:left="1440"/>
        <w:rPr>
          <w:rFonts w:ascii="Times New Roman" w:hAnsi="Times New Roman"/>
          <w:spacing w:val="-2"/>
          <w:sz w:val="22"/>
        </w:rPr>
      </w:pPr>
      <w:r w:rsidRPr="00D253A3">
        <w:rPr>
          <w:snapToGrid w:val="0"/>
          <w:sz w:val="22"/>
        </w:rPr>
        <w:t>The process and emergency voice and tone generator shall be a GAI-Tronics Audio Messenger. The Audio Messenger shall be a self-contained unit and shall only require dry contacts for activation. It shall provide a supervisory dry contact output upon activation.</w:t>
      </w:r>
    </w:p>
    <w:p w:rsidR="00176506" w:rsidRDefault="00176506" w:rsidP="00176506">
      <w:pPr>
        <w:ind w:left="1260"/>
        <w:rPr>
          <w:snapToGrid w:val="0"/>
          <w:sz w:val="22"/>
        </w:rPr>
      </w:pPr>
    </w:p>
    <w:p w:rsidR="00176506" w:rsidRDefault="00176506" w:rsidP="00176506">
      <w:pPr>
        <w:ind w:left="1440"/>
        <w:rPr>
          <w:snapToGrid w:val="0"/>
          <w:sz w:val="22"/>
        </w:rPr>
      </w:pPr>
      <w:r>
        <w:rPr>
          <w:snapToGrid w:val="0"/>
          <w:sz w:val="22"/>
        </w:rPr>
        <w:t xml:space="preserve">There shall be no need for the burning of EPROM’s in order to program the unit. The Audio Messenger shall be customer configurable by use of the Configuration Software application tool. Customer shall be able to set all parameters of the unit as well as create and program both tones and speech messages. The unit’s configuration shall be </w:t>
      </w:r>
      <w:r>
        <w:rPr>
          <w:snapToGrid w:val="0"/>
          <w:sz w:val="22"/>
        </w:rPr>
        <w:lastRenderedPageBreak/>
        <w:t>stored on a minimum 128mB Compact Flash card.</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 xml:space="preserve">The Audio Messenger shall provide a 600 Ohm / 0 </w:t>
      </w:r>
      <w:proofErr w:type="spellStart"/>
      <w:r>
        <w:rPr>
          <w:snapToGrid w:val="0"/>
          <w:sz w:val="22"/>
        </w:rPr>
        <w:t>dBm</w:t>
      </w:r>
      <w:proofErr w:type="spellEnd"/>
      <w:r>
        <w:rPr>
          <w:snapToGrid w:val="0"/>
          <w:sz w:val="22"/>
        </w:rPr>
        <w:t xml:space="preserve"> audio </w:t>
      </w:r>
      <w:proofErr w:type="gramStart"/>
      <w:r>
        <w:rPr>
          <w:snapToGrid w:val="0"/>
          <w:sz w:val="22"/>
        </w:rPr>
        <w:t>output</w:t>
      </w:r>
      <w:proofErr w:type="gramEnd"/>
      <w:r>
        <w:rPr>
          <w:snapToGrid w:val="0"/>
          <w:sz w:val="22"/>
        </w:rPr>
        <w:t>. The unit shall accept up to 8 voltage free input contacts. These contacts shall be programmed by use of the Configuration Software tool for Normally Opened, Normally Closed, Momentary or Maintained contacts. The user shall be able to configure the priority of the input, the output combination to be initiated by the input and the message to be played by the input.</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The Audio Messenger shall provide 8 voltage free output contacts. These contacts shall be configured by use of the Configuration Software tool for Maintained, Momentary or Cycled initiation. The user shall create output combinations that groups outputs and these combinations are mapped to initiate to specific inputs.</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The unit shall include an onboard real-time clock. The clock shall allow the Audio Messenger to play scheduled events at specific times or intervals such as daily, weekly, monthly or specific days or dates. The user shall be able to program up to 100 scheduled events in addition to the 8 input messages.</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User controls shall include an LCD display, and scroll up, scroll down, select and enter buttons. The user shall be able to initiate or cancel messages by use of these controls. The LCD shall display current time and indicate current message playing. A microphone input shall be included to allow live speech broadcast form the Audio Messenger.</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The Audio Messenger shall include a supervisory output. This output shall remain active (closed) when the unit’s processor is healthy. The contact shall be opened if the processor fails.</w:t>
      </w:r>
    </w:p>
    <w:p w:rsidR="00176506" w:rsidRDefault="00176506" w:rsidP="00176506">
      <w:pPr>
        <w:ind w:left="1260"/>
        <w:rPr>
          <w:snapToGrid w:val="0"/>
          <w:sz w:val="22"/>
        </w:rPr>
      </w:pPr>
    </w:p>
    <w:p w:rsidR="00176506" w:rsidRDefault="00176506" w:rsidP="00176506">
      <w:pPr>
        <w:ind w:left="1260"/>
        <w:rPr>
          <w:snapToGrid w:val="0"/>
          <w:sz w:val="22"/>
        </w:rPr>
      </w:pPr>
      <w:r>
        <w:rPr>
          <w:snapToGrid w:val="0"/>
          <w:sz w:val="22"/>
        </w:rPr>
        <w:t>A Telephone Interface shall be available to allow users to access the system via a telephone network. The Audio Messenger shall auto-answer and may either provide a live audio path to the system or be programmed by the user for record and playback to avoid acoustical feedback.</w:t>
      </w:r>
    </w:p>
    <w:p w:rsidR="00176506" w:rsidRDefault="00176506" w:rsidP="00176506">
      <w:pPr>
        <w:ind w:left="1260"/>
        <w:rPr>
          <w:sz w:val="22"/>
        </w:rPr>
      </w:pPr>
    </w:p>
    <w:p w:rsidR="00176506" w:rsidRDefault="00176506" w:rsidP="00176506">
      <w:pPr>
        <w:pStyle w:val="DataSheet"/>
        <w:tabs>
          <w:tab w:val="left" w:pos="2268"/>
        </w:tabs>
        <w:ind w:left="1260"/>
        <w:rPr>
          <w:rFonts w:ascii="Times New Roman" w:hAnsi="Times New Roman"/>
          <w:sz w:val="22"/>
          <w:lang w:val="en-GB"/>
        </w:rPr>
      </w:pPr>
      <w:r>
        <w:rPr>
          <w:rFonts w:ascii="Times New Roman" w:hAnsi="Times New Roman"/>
          <w:sz w:val="22"/>
          <w:lang w:val="en-GB"/>
        </w:rPr>
        <w:t xml:space="preserve">The </w:t>
      </w:r>
      <w:proofErr w:type="spellStart"/>
      <w:r>
        <w:rPr>
          <w:rFonts w:ascii="Times New Roman" w:hAnsi="Times New Roman"/>
          <w:sz w:val="22"/>
          <w:lang w:val="en-GB"/>
        </w:rPr>
        <w:t>Wallmount</w:t>
      </w:r>
      <w:proofErr w:type="spellEnd"/>
      <w:r>
        <w:rPr>
          <w:rFonts w:ascii="Times New Roman" w:hAnsi="Times New Roman"/>
          <w:sz w:val="22"/>
          <w:lang w:val="en-GB"/>
        </w:rPr>
        <w:t xml:space="preserve"> Audio Messenger shall require power input of 12-26V dc. The unit shall be housed in a non-metallic enclosure with non-intrusive mounting holes and measure 9.27" W x 13.02"H x 3.86" D. </w:t>
      </w:r>
      <w:r>
        <w:rPr>
          <w:rFonts w:ascii="Times New Roman" w:hAnsi="Times New Roman"/>
          <w:sz w:val="22"/>
        </w:rPr>
        <w:t xml:space="preserve">The unit shall have an operating temperature range of 0°C to +50°C and relative humidity to 20-80% non-condensing. And have a </w:t>
      </w:r>
      <w:r>
        <w:rPr>
          <w:rFonts w:ascii="Times New Roman" w:hAnsi="Times New Roman"/>
          <w:sz w:val="22"/>
          <w:lang w:val="en-GB"/>
        </w:rPr>
        <w:t>frequency Range-20 - 20,000 Hz.</w:t>
      </w:r>
    </w:p>
    <w:p w:rsidR="00176506" w:rsidRDefault="00176506" w:rsidP="00176506">
      <w:pPr>
        <w:ind w:left="1260"/>
        <w:rPr>
          <w:sz w:val="22"/>
        </w:rPr>
      </w:pPr>
    </w:p>
    <w:p w:rsidR="00176506" w:rsidRDefault="00176506" w:rsidP="00176506">
      <w:pPr>
        <w:tabs>
          <w:tab w:val="left" w:pos="-1440"/>
          <w:tab w:val="left" w:pos="-720"/>
        </w:tabs>
        <w:suppressAutoHyphens/>
        <w:ind w:left="1260"/>
        <w:rPr>
          <w:rFonts w:ascii="Times New Roman" w:hAnsi="Times New Roman"/>
          <w:spacing w:val="-2"/>
          <w:sz w:val="22"/>
        </w:rPr>
      </w:pPr>
      <w:r>
        <w:rPr>
          <w:sz w:val="22"/>
        </w:rPr>
        <w:t xml:space="preserve">The Audio Messenger shall be UL </w:t>
      </w:r>
      <w:proofErr w:type="gramStart"/>
      <w:r>
        <w:rPr>
          <w:sz w:val="22"/>
        </w:rPr>
        <w:t>listed .</w:t>
      </w:r>
      <w:proofErr w:type="gramEnd"/>
    </w:p>
    <w:p w:rsidR="00176506" w:rsidRDefault="00176506" w:rsidP="00176506">
      <w:pPr>
        <w:tabs>
          <w:tab w:val="left" w:pos="-1440"/>
          <w:tab w:val="left" w:pos="-720"/>
        </w:tabs>
        <w:suppressAutoHyphens/>
        <w:rPr>
          <w:rFonts w:ascii="Times New Roman" w:hAnsi="Times New Roman"/>
          <w:spacing w:val="-2"/>
          <w:sz w:val="22"/>
        </w:rPr>
      </w:pPr>
    </w:p>
    <w:p w:rsidR="00176506" w:rsidRDefault="00176506" w:rsidP="00176506">
      <w:pPr>
        <w:pStyle w:val="Heading1"/>
      </w:pPr>
      <w:bookmarkStart w:id="26" w:name="_Toc96317611"/>
      <w:r>
        <w:t>Interface to Other Systems</w:t>
      </w:r>
      <w:bookmarkEnd w:id="26"/>
    </w:p>
    <w:p w:rsidR="00176506" w:rsidRDefault="00176506" w:rsidP="00176506">
      <w:pPr>
        <w:tabs>
          <w:tab w:val="left" w:pos="-1440"/>
          <w:tab w:val="left" w:pos="-720"/>
        </w:tabs>
        <w:suppressAutoHyphens/>
        <w:rPr>
          <w:rFonts w:ascii="Times New Roman" w:hAnsi="Times New Roman"/>
          <w:spacing w:val="-2"/>
          <w:sz w:val="22"/>
        </w:rPr>
      </w:pPr>
    </w:p>
    <w:p w:rsidR="00176506" w:rsidRDefault="00176506" w:rsidP="00176506">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Page/Party® to 600 ohm Interface, </w:t>
      </w:r>
      <w:r>
        <w:rPr>
          <w:rFonts w:ascii="Times New Roman" w:hAnsi="Times New Roman"/>
          <w:b/>
          <w:spacing w:val="-2"/>
          <w:sz w:val="22"/>
          <w:u w:val="single"/>
        </w:rPr>
        <w:t>Model 370-301</w:t>
      </w:r>
    </w:p>
    <w:p w:rsidR="00176506" w:rsidRDefault="00176506" w:rsidP="00176506">
      <w:pPr>
        <w:tabs>
          <w:tab w:val="left" w:pos="-1440"/>
          <w:tab w:val="left" w:pos="-720"/>
        </w:tabs>
        <w:suppressAutoHyphens/>
        <w:rPr>
          <w:rFonts w:ascii="Times New Roman" w:hAnsi="Times New Roman"/>
          <w:spacing w:val="-2"/>
          <w:sz w:val="22"/>
        </w:rPr>
      </w:pPr>
    </w:p>
    <w:p w:rsidR="00176506" w:rsidRDefault="00176506" w:rsidP="00176506">
      <w:pPr>
        <w:numPr>
          <w:ilvl w:val="2"/>
          <w:numId w:val="2"/>
        </w:numPr>
        <w:tabs>
          <w:tab w:val="clear" w:pos="1224"/>
          <w:tab w:val="left" w:pos="-1440"/>
          <w:tab w:val="left" w:pos="-720"/>
          <w:tab w:val="num" w:pos="1440"/>
        </w:tabs>
        <w:suppressAutoHyphens/>
        <w:ind w:left="1440" w:hanging="720"/>
        <w:rPr>
          <w:rFonts w:ascii="Times New Roman" w:hAnsi="Times New Roman"/>
          <w:spacing w:val="-2"/>
          <w:sz w:val="22"/>
        </w:rPr>
      </w:pPr>
      <w:r>
        <w:rPr>
          <w:rFonts w:ascii="Times New Roman" w:hAnsi="Times New Roman"/>
          <w:spacing w:val="-2"/>
          <w:sz w:val="22"/>
        </w:rPr>
        <w:t xml:space="preserve">Dual-channel two-way interface shall operate from 120-230 VAC, 50 or 60 Hz.  Interface shall include two independent conversion circuits. With a line impedance of 600 ohms, the line terminals shall have a nominal input/output level of 1.0 </w:t>
      </w:r>
      <w:proofErr w:type="spellStart"/>
      <w:r>
        <w:rPr>
          <w:rFonts w:ascii="Times New Roman" w:hAnsi="Times New Roman"/>
          <w:spacing w:val="-2"/>
          <w:sz w:val="22"/>
        </w:rPr>
        <w:t>Vrms</w:t>
      </w:r>
      <w:proofErr w:type="spellEnd"/>
      <w:r>
        <w:rPr>
          <w:rFonts w:ascii="Times New Roman" w:hAnsi="Times New Roman"/>
          <w:spacing w:val="-2"/>
          <w:sz w:val="22"/>
        </w:rPr>
        <w:t xml:space="preserve">, with a maximum output level of 1.3 </w:t>
      </w:r>
      <w:proofErr w:type="spellStart"/>
      <w:r>
        <w:rPr>
          <w:rFonts w:ascii="Times New Roman" w:hAnsi="Times New Roman"/>
          <w:spacing w:val="-2"/>
          <w:sz w:val="22"/>
        </w:rPr>
        <w:t>Vrms</w:t>
      </w:r>
      <w:proofErr w:type="spellEnd"/>
      <w:r>
        <w:rPr>
          <w:rFonts w:ascii="Times New Roman" w:hAnsi="Times New Roman"/>
          <w:spacing w:val="-2"/>
          <w:sz w:val="22"/>
        </w:rPr>
        <w:t xml:space="preserve">. The output distortion shall be no greater than 1.0% THD maximum at nominal output.  With a load source of 33 ohms the page/party line terminals shall have a nominal input/output level of 1.5 </w:t>
      </w:r>
      <w:proofErr w:type="spellStart"/>
      <w:r>
        <w:rPr>
          <w:rFonts w:ascii="Times New Roman" w:hAnsi="Times New Roman"/>
          <w:spacing w:val="-2"/>
          <w:sz w:val="22"/>
        </w:rPr>
        <w:t>Vrms</w:t>
      </w:r>
      <w:proofErr w:type="spellEnd"/>
      <w:r>
        <w:rPr>
          <w:rFonts w:ascii="Times New Roman" w:hAnsi="Times New Roman"/>
          <w:spacing w:val="-2"/>
          <w:sz w:val="22"/>
        </w:rPr>
        <w:t xml:space="preserve"> with a maximum output </w:t>
      </w:r>
      <w:r>
        <w:rPr>
          <w:rFonts w:ascii="Times New Roman" w:hAnsi="Times New Roman"/>
          <w:spacing w:val="-2"/>
          <w:sz w:val="22"/>
        </w:rPr>
        <w:lastRenderedPageBreak/>
        <w:t xml:space="preserve">level of 2.3 </w:t>
      </w:r>
      <w:proofErr w:type="spellStart"/>
      <w:r>
        <w:rPr>
          <w:rFonts w:ascii="Times New Roman" w:hAnsi="Times New Roman"/>
          <w:spacing w:val="-2"/>
          <w:sz w:val="22"/>
        </w:rPr>
        <w:t>Vrms</w:t>
      </w:r>
      <w:proofErr w:type="spellEnd"/>
      <w:r>
        <w:rPr>
          <w:rFonts w:ascii="Times New Roman" w:hAnsi="Times New Roman"/>
          <w:spacing w:val="-2"/>
          <w:sz w:val="22"/>
        </w:rPr>
        <w:t>.  The output distortion shall be no greater than 1.5% THD maximum at nominal output. Controls shall be accessible by removing the front cover of the unit to adjust gain and balance of interface operation.  The shipping weight shall not exceed 11 lbs (4.8 kg).</w:t>
      </w:r>
    </w:p>
    <w:p w:rsidR="00176506" w:rsidRDefault="00176506" w:rsidP="00176506">
      <w:pPr>
        <w:tabs>
          <w:tab w:val="left" w:pos="-1440"/>
          <w:tab w:val="left" w:pos="-720"/>
        </w:tabs>
        <w:suppressAutoHyphens/>
        <w:rPr>
          <w:rFonts w:ascii="Times New Roman" w:hAnsi="Times New Roman"/>
          <w:spacing w:val="-2"/>
          <w:sz w:val="22"/>
        </w:rPr>
      </w:pPr>
    </w:p>
    <w:p w:rsidR="00176506" w:rsidRDefault="00176506" w:rsidP="00176506">
      <w:pPr>
        <w:numPr>
          <w:ilvl w:val="2"/>
          <w:numId w:val="2"/>
        </w:numPr>
        <w:tabs>
          <w:tab w:val="clear" w:pos="1224"/>
          <w:tab w:val="left" w:pos="-1440"/>
          <w:tab w:val="left" w:pos="-720"/>
          <w:tab w:val="num" w:pos="1440"/>
        </w:tabs>
        <w:suppressAutoHyphens/>
        <w:ind w:left="1440" w:hanging="720"/>
        <w:rPr>
          <w:rFonts w:ascii="Times New Roman" w:hAnsi="Times New Roman"/>
          <w:spacing w:val="-2"/>
          <w:sz w:val="22"/>
        </w:rPr>
      </w:pPr>
      <w:r>
        <w:rPr>
          <w:rFonts w:ascii="Times New Roman" w:hAnsi="Times New Roman"/>
          <w:spacing w:val="-2"/>
          <w:sz w:val="22"/>
        </w:rPr>
        <w:t>Enclosure shall consist of a steel box approximately 14.5" (368mm) H x 8.31" (211mm) W x 5.26" (134mm) D.  A drill template shall be provided for field installation.</w:t>
      </w:r>
    </w:p>
    <w:p w:rsidR="00176506" w:rsidRDefault="00176506" w:rsidP="00176506">
      <w:pPr>
        <w:tabs>
          <w:tab w:val="left" w:pos="-1440"/>
          <w:tab w:val="left" w:pos="-720"/>
        </w:tabs>
        <w:suppressAutoHyphens/>
        <w:rPr>
          <w:rFonts w:ascii="Times New Roman" w:hAnsi="Times New Roman"/>
          <w:spacing w:val="-2"/>
          <w:sz w:val="22"/>
        </w:rPr>
      </w:pPr>
    </w:p>
    <w:p w:rsidR="00176506" w:rsidRDefault="00176506" w:rsidP="00176506">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 Page Party to Radio Interface, </w:t>
      </w:r>
      <w:r>
        <w:rPr>
          <w:rFonts w:ascii="Times New Roman" w:hAnsi="Times New Roman"/>
          <w:b/>
          <w:spacing w:val="-2"/>
          <w:sz w:val="22"/>
          <w:u w:val="single"/>
        </w:rPr>
        <w:t>Models 370-400 and 370-420</w:t>
      </w:r>
    </w:p>
    <w:p w:rsidR="00176506" w:rsidRDefault="00176506" w:rsidP="00176506">
      <w:pPr>
        <w:tabs>
          <w:tab w:val="left" w:pos="-1440"/>
          <w:tab w:val="left" w:pos="-720"/>
        </w:tabs>
        <w:suppressAutoHyphens/>
        <w:rPr>
          <w:rFonts w:ascii="Times New Roman" w:hAnsi="Times New Roman"/>
          <w:spacing w:val="-2"/>
          <w:sz w:val="22"/>
        </w:rPr>
      </w:pPr>
    </w:p>
    <w:p w:rsidR="00176506" w:rsidRDefault="00176506" w:rsidP="00176506">
      <w:pPr>
        <w:numPr>
          <w:ilvl w:val="2"/>
          <w:numId w:val="2"/>
        </w:numPr>
        <w:tabs>
          <w:tab w:val="clear" w:pos="1224"/>
          <w:tab w:val="left" w:pos="-1440"/>
          <w:tab w:val="left" w:pos="-720"/>
          <w:tab w:val="num" w:pos="1440"/>
        </w:tabs>
        <w:suppressAutoHyphens/>
        <w:ind w:left="1440" w:hanging="720"/>
        <w:rPr>
          <w:rFonts w:ascii="Times New Roman" w:hAnsi="Times New Roman"/>
          <w:spacing w:val="-2"/>
          <w:sz w:val="22"/>
        </w:rPr>
      </w:pPr>
      <w:r>
        <w:rPr>
          <w:rFonts w:ascii="Times New Roman" w:hAnsi="Times New Roman"/>
          <w:spacing w:val="-2"/>
          <w:sz w:val="22"/>
        </w:rPr>
        <w:t>Two-way interface shall work operate from 120-230 VAC, 50 or 60 Hz.  The unit shall include an interface circuit and either a UHF (370-400) or VHF (370-420) radio transceiver.</w:t>
      </w:r>
    </w:p>
    <w:p w:rsidR="00176506" w:rsidRDefault="00176506" w:rsidP="00176506">
      <w:pPr>
        <w:tabs>
          <w:tab w:val="left" w:pos="-1440"/>
          <w:tab w:val="left" w:pos="-720"/>
        </w:tabs>
        <w:suppressAutoHyphens/>
        <w:rPr>
          <w:rFonts w:ascii="Times New Roman" w:hAnsi="Times New Roman"/>
          <w:spacing w:val="-2"/>
          <w:sz w:val="22"/>
        </w:rPr>
      </w:pPr>
    </w:p>
    <w:p w:rsidR="00176506" w:rsidRDefault="00176506" w:rsidP="00176506">
      <w:pPr>
        <w:numPr>
          <w:ilvl w:val="2"/>
          <w:numId w:val="2"/>
        </w:numPr>
        <w:tabs>
          <w:tab w:val="clear" w:pos="1224"/>
          <w:tab w:val="left" w:pos="-1440"/>
          <w:tab w:val="left" w:pos="-720"/>
          <w:tab w:val="num" w:pos="1440"/>
        </w:tabs>
        <w:suppressAutoHyphens/>
        <w:ind w:left="1440" w:hanging="720"/>
        <w:rPr>
          <w:rFonts w:ascii="Times New Roman" w:hAnsi="Times New Roman"/>
          <w:spacing w:val="-2"/>
          <w:sz w:val="22"/>
        </w:rPr>
      </w:pPr>
      <w:r>
        <w:rPr>
          <w:rFonts w:ascii="Times New Roman" w:hAnsi="Times New Roman"/>
          <w:spacing w:val="-2"/>
          <w:sz w:val="22"/>
        </w:rPr>
        <w:t>Enclosure shall consist of a steel box approximately 14.5" (368mm) H x 8.31" (211mm) W x 5.26" (134mm) D.  A drill template shall be provided for field installation.</w:t>
      </w:r>
    </w:p>
    <w:p w:rsidR="004B5FDB" w:rsidRDefault="004B5FDB">
      <w:pPr>
        <w:pStyle w:val="Heading1"/>
      </w:pPr>
      <w:bookmarkStart w:id="27" w:name="_Toc136825834"/>
      <w:r>
        <w:t>Auxiliary Headset</w:t>
      </w:r>
      <w:bookmarkEnd w:id="27"/>
    </w:p>
    <w:p w:rsidR="004B5FDB" w:rsidRDefault="004B5FDB">
      <w:pPr>
        <w:tabs>
          <w:tab w:val="left" w:pos="-1440"/>
          <w:tab w:val="left" w:pos="-72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ind w:left="900" w:hanging="540"/>
        <w:rPr>
          <w:rFonts w:ascii="Times New Roman" w:hAnsi="Times New Roman"/>
          <w:spacing w:val="-2"/>
          <w:sz w:val="22"/>
        </w:rPr>
      </w:pPr>
      <w:r>
        <w:rPr>
          <w:rFonts w:ascii="Times New Roman" w:hAnsi="Times New Roman"/>
          <w:spacing w:val="-2"/>
          <w:sz w:val="22"/>
        </w:rPr>
        <w:t xml:space="preserve">Headset/Microphone assembly, </w:t>
      </w:r>
      <w:r>
        <w:rPr>
          <w:rFonts w:ascii="Times New Roman" w:hAnsi="Times New Roman"/>
          <w:b/>
          <w:spacing w:val="-2"/>
          <w:sz w:val="22"/>
          <w:u w:val="single"/>
        </w:rPr>
        <w:t>Model 10401-201</w:t>
      </w:r>
      <w:r>
        <w:rPr>
          <w:rFonts w:ascii="Times New Roman" w:hAnsi="Times New Roman"/>
          <w:spacing w:val="-2"/>
          <w:sz w:val="22"/>
        </w:rPr>
        <w:t xml:space="preserve"> for use with or without a hardhat, shall have liquid filled </w:t>
      </w:r>
      <w:proofErr w:type="spellStart"/>
      <w:r>
        <w:rPr>
          <w:rFonts w:ascii="Times New Roman" w:hAnsi="Times New Roman"/>
          <w:spacing w:val="-2"/>
          <w:sz w:val="22"/>
        </w:rPr>
        <w:t>earcups</w:t>
      </w:r>
      <w:proofErr w:type="spellEnd"/>
      <w:r>
        <w:rPr>
          <w:rFonts w:ascii="Times New Roman" w:hAnsi="Times New Roman"/>
          <w:spacing w:val="-2"/>
          <w:sz w:val="22"/>
        </w:rPr>
        <w:t>, a gooseneck noise-cancelling boom microphone, a Noise Reduction Rating of 24db and permit intelligible communications in areas up to 110dBspl ambient noise.  Male connectors shall be included to mate with extension cable (Reference Paragraph 31).  The shipping weight shall not exceed 2 lbs (.9 kg).</w:t>
      </w:r>
    </w:p>
    <w:p w:rsidR="004B5FDB" w:rsidRDefault="004B5FDB">
      <w:pPr>
        <w:tabs>
          <w:tab w:val="left" w:pos="-1440"/>
          <w:tab w:val="left" w:pos="-720"/>
        </w:tabs>
        <w:suppressAutoHyphens/>
        <w:rPr>
          <w:rFonts w:ascii="Times New Roman" w:hAnsi="Times New Roman"/>
          <w:spacing w:val="-2"/>
          <w:sz w:val="22"/>
        </w:rPr>
      </w:pPr>
    </w:p>
    <w:p w:rsidR="004B5FDB" w:rsidRDefault="004B5FDB">
      <w:pPr>
        <w:pStyle w:val="Heading1"/>
      </w:pPr>
      <w:bookmarkStart w:id="28" w:name="_Toc136825835"/>
      <w:r>
        <w:t>Extension Cable</w:t>
      </w:r>
      <w:bookmarkEnd w:id="28"/>
    </w:p>
    <w:p w:rsidR="004B5FDB" w:rsidRDefault="004B5FDB">
      <w:pPr>
        <w:tabs>
          <w:tab w:val="left" w:pos="-1440"/>
          <w:tab w:val="left" w:pos="-72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ind w:left="900" w:hanging="540"/>
        <w:rPr>
          <w:rFonts w:ascii="Times New Roman" w:hAnsi="Times New Roman"/>
          <w:spacing w:val="-2"/>
          <w:sz w:val="22"/>
        </w:rPr>
      </w:pPr>
      <w:r>
        <w:rPr>
          <w:rFonts w:ascii="Times New Roman" w:hAnsi="Times New Roman"/>
          <w:spacing w:val="-2"/>
          <w:sz w:val="22"/>
        </w:rPr>
        <w:t xml:space="preserve">Extension cable, </w:t>
      </w:r>
      <w:r>
        <w:rPr>
          <w:rFonts w:ascii="Times New Roman" w:hAnsi="Times New Roman"/>
          <w:b/>
          <w:spacing w:val="-2"/>
          <w:sz w:val="22"/>
          <w:u w:val="single"/>
        </w:rPr>
        <w:t>Model 10416-103</w:t>
      </w:r>
      <w:r>
        <w:rPr>
          <w:rFonts w:ascii="Times New Roman" w:hAnsi="Times New Roman"/>
          <w:spacing w:val="-2"/>
          <w:sz w:val="22"/>
        </w:rPr>
        <w:t>, shall be provided with a female connector to mate with headset/microphone (Reference Paragraph 28), and the male connector to mate with amplifier.  The thirty foot (30') straight cord shall include a belt clip to act as strain relief for headset and a push-to-page switch.  Shipping weight shall not exceed 2 lbs (.9 kg).</w:t>
      </w:r>
    </w:p>
    <w:p w:rsidR="004B5FDB" w:rsidRDefault="004B5FDB">
      <w:pPr>
        <w:tabs>
          <w:tab w:val="left" w:pos="-1440"/>
          <w:tab w:val="left" w:pos="-720"/>
        </w:tabs>
        <w:suppressAutoHyphens/>
        <w:rPr>
          <w:rFonts w:ascii="Times New Roman" w:hAnsi="Times New Roman"/>
          <w:spacing w:val="-2"/>
          <w:sz w:val="22"/>
        </w:rPr>
      </w:pPr>
    </w:p>
    <w:p w:rsidR="004B5FDB" w:rsidRDefault="004B5FDB">
      <w:pPr>
        <w:pStyle w:val="Heading1"/>
      </w:pPr>
      <w:bookmarkStart w:id="29" w:name="_Toc136825836"/>
      <w:r>
        <w:t>Options</w:t>
      </w:r>
      <w:bookmarkEnd w:id="29"/>
    </w:p>
    <w:p w:rsidR="004B5FDB" w:rsidRDefault="004B5FDB">
      <w:pPr>
        <w:tabs>
          <w:tab w:val="left" w:pos="-1440"/>
          <w:tab w:val="left" w:pos="-72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Epoxy Coating - EP</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810"/>
        <w:rPr>
          <w:rFonts w:ascii="Times New Roman" w:hAnsi="Times New Roman"/>
          <w:spacing w:val="-2"/>
          <w:sz w:val="22"/>
        </w:rPr>
      </w:pPr>
      <w:r>
        <w:rPr>
          <w:rFonts w:ascii="Times New Roman" w:hAnsi="Times New Roman"/>
          <w:spacing w:val="-2"/>
          <w:sz w:val="22"/>
        </w:rPr>
        <w:t>Epoxy coating shall protect equipment exposed to corrosive, environmental conditions.  Epoxy coating shall preserve the finish of metal components by resisting the harsh effects of extreme temperature, humidity, and wind-blown sand particles.  Epoxy shall not chip, peel, or rust.</w:t>
      </w:r>
    </w:p>
    <w:p w:rsidR="004B5FDB" w:rsidRDefault="004B5FDB">
      <w:pPr>
        <w:tabs>
          <w:tab w:val="left" w:pos="-1440"/>
          <w:tab w:val="left" w:pos="-720"/>
        </w:tabs>
        <w:suppressAutoHyphens/>
        <w:ind w:left="792"/>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proofErr w:type="spellStart"/>
      <w:r>
        <w:rPr>
          <w:rFonts w:ascii="Times New Roman" w:hAnsi="Times New Roman"/>
          <w:spacing w:val="-2"/>
          <w:sz w:val="22"/>
        </w:rPr>
        <w:t>Tropicalization</w:t>
      </w:r>
      <w:proofErr w:type="spellEnd"/>
      <w:r>
        <w:rPr>
          <w:rFonts w:ascii="Times New Roman" w:hAnsi="Times New Roman"/>
          <w:spacing w:val="-2"/>
          <w:sz w:val="22"/>
        </w:rPr>
        <w:t xml:space="preserve"> - TR</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792"/>
        <w:rPr>
          <w:rFonts w:ascii="Times New Roman" w:hAnsi="Times New Roman"/>
          <w:spacing w:val="-2"/>
          <w:sz w:val="22"/>
        </w:rPr>
      </w:pPr>
      <w:proofErr w:type="spellStart"/>
      <w:r>
        <w:rPr>
          <w:rFonts w:ascii="Times New Roman" w:hAnsi="Times New Roman"/>
          <w:spacing w:val="-2"/>
          <w:sz w:val="22"/>
        </w:rPr>
        <w:t>Tropicalization</w:t>
      </w:r>
      <w:proofErr w:type="spellEnd"/>
      <w:r>
        <w:rPr>
          <w:rFonts w:ascii="Times New Roman" w:hAnsi="Times New Roman"/>
          <w:spacing w:val="-2"/>
          <w:sz w:val="22"/>
        </w:rPr>
        <w:t xml:space="preserve"> process shall protect vulnerable circuitry with a preparation that combats the effects of humidity and high temperatures.  The </w:t>
      </w:r>
      <w:proofErr w:type="spellStart"/>
      <w:r>
        <w:rPr>
          <w:rFonts w:ascii="Times New Roman" w:hAnsi="Times New Roman"/>
          <w:spacing w:val="-2"/>
          <w:sz w:val="22"/>
        </w:rPr>
        <w:t>tropicalization</w:t>
      </w:r>
      <w:proofErr w:type="spellEnd"/>
      <w:r>
        <w:rPr>
          <w:rFonts w:ascii="Times New Roman" w:hAnsi="Times New Roman"/>
          <w:spacing w:val="-2"/>
          <w:sz w:val="22"/>
        </w:rPr>
        <w:t xml:space="preserve"> process shall deter corrosion and fungus growth, ensuring operational reliability.</w:t>
      </w:r>
    </w:p>
    <w:p w:rsidR="004B5FDB" w:rsidRDefault="004B5FDB">
      <w:pPr>
        <w:tabs>
          <w:tab w:val="left" w:pos="-1440"/>
          <w:tab w:val="left" w:pos="-720"/>
        </w:tabs>
        <w:suppressAutoHyphens/>
        <w:ind w:left="792"/>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proofErr w:type="spellStart"/>
      <w:r>
        <w:rPr>
          <w:rFonts w:ascii="Times New Roman" w:hAnsi="Times New Roman"/>
          <w:spacing w:val="-2"/>
          <w:sz w:val="22"/>
        </w:rPr>
        <w:t>Plasite</w:t>
      </w:r>
      <w:proofErr w:type="spellEnd"/>
      <w:r>
        <w:rPr>
          <w:rFonts w:ascii="Times New Roman" w:hAnsi="Times New Roman"/>
          <w:spacing w:val="-2"/>
          <w:sz w:val="22"/>
        </w:rPr>
        <w:t xml:space="preserve"> Coating - PL</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720"/>
        <w:rPr>
          <w:rFonts w:ascii="Times New Roman" w:hAnsi="Times New Roman"/>
          <w:spacing w:val="-2"/>
          <w:sz w:val="22"/>
        </w:rPr>
      </w:pPr>
      <w:proofErr w:type="spellStart"/>
      <w:r>
        <w:rPr>
          <w:rFonts w:ascii="Times New Roman" w:hAnsi="Times New Roman"/>
          <w:spacing w:val="-2"/>
          <w:sz w:val="22"/>
        </w:rPr>
        <w:t>Plasite</w:t>
      </w:r>
      <w:proofErr w:type="spellEnd"/>
      <w:r>
        <w:rPr>
          <w:rFonts w:ascii="Times New Roman" w:hAnsi="Times New Roman"/>
          <w:spacing w:val="-2"/>
          <w:sz w:val="22"/>
        </w:rPr>
        <w:t xml:space="preserve"> coating shall be a thick film, chemical resistant coating, resistant to radiation and shall be </w:t>
      </w:r>
      <w:r>
        <w:rPr>
          <w:rFonts w:ascii="Times New Roman" w:hAnsi="Times New Roman"/>
          <w:spacing w:val="-2"/>
          <w:sz w:val="22"/>
        </w:rPr>
        <w:lastRenderedPageBreak/>
        <w:t xml:space="preserve">decontamination compatible.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 shall provide a finish coat for nuclear coating systems for steel and excellent for marine exposure when applied under high humidity conditions.</w:t>
      </w:r>
    </w:p>
    <w:p w:rsidR="004B5FDB" w:rsidRDefault="004B5FDB">
      <w:pPr>
        <w:tabs>
          <w:tab w:val="left" w:pos="-1440"/>
          <w:tab w:val="left" w:pos="-720"/>
        </w:tabs>
        <w:suppressAutoHyphens/>
        <w:ind w:left="720"/>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proofErr w:type="spellStart"/>
      <w:r>
        <w:rPr>
          <w:rFonts w:ascii="Times New Roman" w:hAnsi="Times New Roman"/>
          <w:spacing w:val="-2"/>
          <w:sz w:val="22"/>
        </w:rPr>
        <w:t>Hytrel</w:t>
      </w:r>
      <w:proofErr w:type="spellEnd"/>
      <w:r>
        <w:rPr>
          <w:rFonts w:ascii="Times New Roman" w:hAnsi="Times New Roman"/>
          <w:spacing w:val="-2"/>
          <w:sz w:val="22"/>
        </w:rPr>
        <w:t xml:space="preserve"> Handset Cord - HY</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720"/>
        <w:rPr>
          <w:rFonts w:ascii="Times New Roman" w:hAnsi="Times New Roman"/>
          <w:spacing w:val="-2"/>
          <w:sz w:val="22"/>
        </w:rPr>
      </w:pPr>
      <w:r>
        <w:rPr>
          <w:rFonts w:ascii="Times New Roman" w:hAnsi="Times New Roman"/>
          <w:spacing w:val="-2"/>
          <w:sz w:val="22"/>
        </w:rPr>
        <w:t xml:space="preserve">Thermoplastic </w:t>
      </w:r>
      <w:proofErr w:type="spellStart"/>
      <w:r>
        <w:rPr>
          <w:rFonts w:ascii="Times New Roman" w:hAnsi="Times New Roman"/>
          <w:spacing w:val="-2"/>
          <w:sz w:val="22"/>
        </w:rPr>
        <w:t>elastomer</w:t>
      </w:r>
      <w:proofErr w:type="spellEnd"/>
      <w:r>
        <w:rPr>
          <w:rFonts w:ascii="Times New Roman" w:hAnsi="Times New Roman"/>
          <w:spacing w:val="-2"/>
          <w:sz w:val="22"/>
        </w:rPr>
        <w:t xml:space="preserve"> cords (</w:t>
      </w:r>
      <w:proofErr w:type="spellStart"/>
      <w:r>
        <w:rPr>
          <w:rFonts w:ascii="Times New Roman" w:hAnsi="Times New Roman"/>
          <w:spacing w:val="-2"/>
          <w:sz w:val="22"/>
        </w:rPr>
        <w:t>Hytrel</w:t>
      </w:r>
      <w:proofErr w:type="spellEnd"/>
      <w:r>
        <w:rPr>
          <w:rFonts w:ascii="Times New Roman" w:hAnsi="Times New Roman"/>
          <w:spacing w:val="-2"/>
          <w:sz w:val="22"/>
          <w:vertAlign w:val="superscript"/>
        </w:rPr>
        <w:t>®</w:t>
      </w:r>
      <w:r>
        <w:rPr>
          <w:rFonts w:ascii="Times New Roman" w:hAnsi="Times New Roman"/>
          <w:spacing w:val="-2"/>
          <w:sz w:val="22"/>
        </w:rPr>
        <w:t xml:space="preserve">) shall offer superior performance via "memory" to retain coil and shall provide excellent performance in extreme temperatures.  Bushings shall be molded to coil cord to protect internal wires.  </w:t>
      </w:r>
      <w:proofErr w:type="spellStart"/>
      <w:r>
        <w:rPr>
          <w:rFonts w:ascii="Times New Roman" w:hAnsi="Times New Roman"/>
          <w:spacing w:val="-2"/>
          <w:sz w:val="22"/>
        </w:rPr>
        <w:t>Hytrel</w:t>
      </w:r>
      <w:proofErr w:type="spellEnd"/>
      <w:r>
        <w:rPr>
          <w:rFonts w:ascii="Times New Roman" w:hAnsi="Times New Roman"/>
          <w:spacing w:val="-2"/>
          <w:sz w:val="22"/>
        </w:rPr>
        <w:t xml:space="preserve"> cords are available in the following lengths:</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 xml:space="preserve"> 6 foot length</w:t>
      </w:r>
    </w:p>
    <w:p w:rsidR="004B5FDB" w:rsidRDefault="004B5FDB">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15 foot length</w:t>
      </w:r>
    </w:p>
    <w:p w:rsidR="004B5FDB" w:rsidRDefault="004B5FDB">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25 foot length</w:t>
      </w:r>
    </w:p>
    <w:p w:rsidR="004B5FDB" w:rsidRDefault="004B5FDB">
      <w:pPr>
        <w:tabs>
          <w:tab w:val="left" w:pos="-1440"/>
          <w:tab w:val="left" w:pos="-72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 15 foot PVC Handset Cord - 15</w:t>
      </w:r>
    </w:p>
    <w:p w:rsidR="004B5FDB" w:rsidRDefault="004B5FDB">
      <w:pPr>
        <w:tabs>
          <w:tab w:val="left" w:pos="-1440"/>
          <w:tab w:val="left" w:pos="-720"/>
          <w:tab w:val="num" w:pos="90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 xml:space="preserve"> 25 foot PVC Handset Cord - 25</w:t>
      </w:r>
    </w:p>
    <w:p w:rsidR="004B5FDB" w:rsidRDefault="004B5FDB">
      <w:pPr>
        <w:tabs>
          <w:tab w:val="left" w:pos="-1440"/>
          <w:tab w:val="left" w:pos="-720"/>
          <w:tab w:val="num" w:pos="90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Spring Kit for Weatherproof Non-metallic Enclosure - SK</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792"/>
        <w:rPr>
          <w:rFonts w:ascii="Times New Roman" w:hAnsi="Times New Roman"/>
          <w:spacing w:val="-2"/>
          <w:sz w:val="22"/>
        </w:rPr>
      </w:pPr>
      <w:r>
        <w:rPr>
          <w:rFonts w:ascii="Times New Roman" w:hAnsi="Times New Roman"/>
          <w:spacing w:val="-2"/>
          <w:sz w:val="22"/>
        </w:rPr>
        <w:t>Spring Kit shall ensure closure for door to protect Handset/Speaker Amplifier from rain and dust in addition to damage to enclosure door.  Spring kit shall be installed by the manufacturer of the enclosure.</w:t>
      </w:r>
    </w:p>
    <w:p w:rsidR="004B5FDB" w:rsidRDefault="004B5FDB">
      <w:pPr>
        <w:tabs>
          <w:tab w:val="left" w:pos="-1440"/>
          <w:tab w:val="left" w:pos="-720"/>
        </w:tabs>
        <w:suppressAutoHyphens/>
        <w:ind w:left="792"/>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Volume Level Control - VC</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792"/>
        <w:rPr>
          <w:rFonts w:ascii="Times New Roman" w:hAnsi="Times New Roman"/>
          <w:spacing w:val="-2"/>
          <w:sz w:val="22"/>
        </w:rPr>
      </w:pPr>
      <w:r>
        <w:rPr>
          <w:rFonts w:ascii="Times New Roman" w:hAnsi="Times New Roman"/>
          <w:spacing w:val="-2"/>
          <w:sz w:val="22"/>
        </w:rPr>
        <w:t>Volume Level Control receiver shall allow manual or automatic remote volume control of specific speaker amplifiers via a RF Signal.  This option shall provide one alternate amplifier volume setting for special applications, for example:</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b/>
          <w:spacing w:val="-2"/>
          <w:sz w:val="22"/>
        </w:rPr>
        <w:tab/>
        <w:t>Increase</w:t>
      </w:r>
      <w:r>
        <w:rPr>
          <w:rFonts w:ascii="Times New Roman" w:hAnsi="Times New Roman"/>
          <w:spacing w:val="-2"/>
          <w:sz w:val="22"/>
        </w:rPr>
        <w:t xml:space="preserve"> volume levels when alarms are activated.</w:t>
      </w:r>
    </w:p>
    <w:p w:rsidR="004B5FDB" w:rsidRDefault="004B5FDB">
      <w:pPr>
        <w:tabs>
          <w:tab w:val="left" w:pos="-1440"/>
          <w:tab w:val="left" w:pos="-720"/>
        </w:tabs>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b/>
          <w:spacing w:val="-2"/>
          <w:sz w:val="22"/>
        </w:rPr>
        <w:tab/>
        <w:t>Decrease</w:t>
      </w:r>
      <w:r>
        <w:rPr>
          <w:rFonts w:ascii="Times New Roman" w:hAnsi="Times New Roman"/>
          <w:spacing w:val="-2"/>
          <w:sz w:val="22"/>
        </w:rPr>
        <w:t xml:space="preserve"> volume levels for night muting of speakers near residential areas.</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1410" w:hanging="141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u w:val="single"/>
        </w:rPr>
        <w:t>NOTE</w:t>
      </w:r>
      <w:r>
        <w:rPr>
          <w:rFonts w:ascii="Times New Roman" w:hAnsi="Times New Roman"/>
          <w:spacing w:val="-2"/>
          <w:sz w:val="22"/>
        </w:rPr>
        <w:t>:  Recommended only if a special transmitter package is requested.</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rPr>
          <w:rFonts w:ascii="Times New Roman" w:hAnsi="Times New Roman"/>
          <w:spacing w:val="-2"/>
          <w:sz w:val="22"/>
        </w:rPr>
      </w:pPr>
    </w:p>
    <w:p w:rsidR="004B5FDB" w:rsidRDefault="004B5FDB" w:rsidP="004B5FDB">
      <w:pPr>
        <w:numPr>
          <w:ilvl w:val="1"/>
          <w:numId w:val="2"/>
        </w:numPr>
        <w:tabs>
          <w:tab w:val="clear" w:pos="792"/>
          <w:tab w:val="left" w:pos="-1440"/>
          <w:tab w:val="left" w:pos="-720"/>
          <w:tab w:val="num" w:pos="900"/>
        </w:tabs>
        <w:suppressAutoHyphens/>
        <w:rPr>
          <w:rFonts w:ascii="Times New Roman" w:hAnsi="Times New Roman"/>
          <w:spacing w:val="-2"/>
          <w:sz w:val="22"/>
        </w:rPr>
      </w:pPr>
      <w:r>
        <w:rPr>
          <w:rFonts w:ascii="Times New Roman" w:hAnsi="Times New Roman"/>
          <w:spacing w:val="-2"/>
          <w:sz w:val="22"/>
        </w:rPr>
        <w:t>Extended Subset Cable - EX*</w:t>
      </w:r>
    </w:p>
    <w:p w:rsidR="004B5FDB" w:rsidRDefault="004B5FDB">
      <w:pPr>
        <w:tabs>
          <w:tab w:val="left" w:pos="-1440"/>
          <w:tab w:val="left" w:pos="-720"/>
        </w:tabs>
        <w:suppressAutoHyphens/>
        <w:ind w:left="792"/>
        <w:rPr>
          <w:rFonts w:ascii="Times New Roman" w:hAnsi="Times New Roman"/>
          <w:spacing w:val="-2"/>
          <w:sz w:val="22"/>
        </w:rPr>
      </w:pPr>
    </w:p>
    <w:p w:rsidR="004B5FDB" w:rsidRDefault="004B5FDB">
      <w:pPr>
        <w:tabs>
          <w:tab w:val="left" w:pos="-1440"/>
          <w:tab w:val="left" w:pos="-720"/>
        </w:tabs>
        <w:suppressAutoHyphens/>
        <w:ind w:left="792"/>
        <w:rPr>
          <w:rFonts w:ascii="Times New Roman" w:hAnsi="Times New Roman"/>
          <w:spacing w:val="-2"/>
          <w:sz w:val="22"/>
        </w:rPr>
      </w:pPr>
      <w:r>
        <w:rPr>
          <w:rFonts w:ascii="Times New Roman" w:hAnsi="Times New Roman"/>
          <w:spacing w:val="-2"/>
          <w:sz w:val="22"/>
        </w:rPr>
        <w:t>Extended Subset Cable shall lengthen the 8 ft. standard subset cable to a maximum length of 50 ft.*</w:t>
      </w:r>
    </w:p>
    <w:p w:rsidR="004B5FDB" w:rsidRDefault="004B5FDB">
      <w:pPr>
        <w:tabs>
          <w:tab w:val="left" w:pos="-1440"/>
          <w:tab w:val="left" w:pos="-720"/>
        </w:tabs>
        <w:suppressAutoHyphens/>
        <w:rPr>
          <w:rFonts w:ascii="Times New Roman" w:hAnsi="Times New Roman"/>
          <w:spacing w:val="-2"/>
          <w:sz w:val="22"/>
        </w:rPr>
      </w:pPr>
    </w:p>
    <w:p w:rsidR="004B5FDB" w:rsidRDefault="004B5FDB">
      <w:pPr>
        <w:tabs>
          <w:tab w:val="left" w:pos="-1440"/>
          <w:tab w:val="left" w:pos="-720"/>
        </w:tabs>
        <w:suppressAutoHyphens/>
        <w:ind w:left="1410" w:hanging="141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Specify length in feet.</w:t>
      </w:r>
    </w:p>
    <w:p w:rsidR="004B5FDB" w:rsidRDefault="004B5FDB">
      <w:pPr>
        <w:suppressAutoHyphens/>
        <w:jc w:val="center"/>
        <w:rPr>
          <w:rFonts w:ascii="Times New Roman" w:hAnsi="Times New Roman"/>
          <w:spacing w:val="-2"/>
          <w:sz w:val="22"/>
        </w:rPr>
      </w:pPr>
      <w:r>
        <w:rPr>
          <w:rFonts w:ascii="Times New Roman" w:hAnsi="Times New Roman"/>
          <w:spacing w:val="-2"/>
          <w:sz w:val="22"/>
        </w:rPr>
        <w:br w:type="page"/>
      </w:r>
      <w:r>
        <w:rPr>
          <w:rFonts w:ascii="Times New Roman" w:hAnsi="Times New Roman"/>
          <w:spacing w:val="-2"/>
          <w:sz w:val="22"/>
        </w:rPr>
        <w:lastRenderedPageBreak/>
        <w:t>EQUIPMENT SPECIFICATION FOR</w:t>
      </w:r>
    </w:p>
    <w:p w:rsidR="004B5FDB" w:rsidRDefault="004B5FDB">
      <w:pPr>
        <w:suppressAutoHyphens/>
        <w:jc w:val="center"/>
        <w:rPr>
          <w:rFonts w:ascii="Times New Roman" w:hAnsi="Times New Roman"/>
          <w:spacing w:val="-2"/>
          <w:sz w:val="22"/>
        </w:rPr>
      </w:pPr>
      <w:r>
        <w:rPr>
          <w:rFonts w:ascii="Times New Roman" w:hAnsi="Times New Roman"/>
          <w:spacing w:val="-2"/>
          <w:sz w:val="22"/>
        </w:rPr>
        <w:t>MULTI-PAGE/PARTY®</w:t>
      </w:r>
    </w:p>
    <w:p w:rsidR="004B5FDB" w:rsidRDefault="004B5FDB">
      <w:pPr>
        <w:suppressAutoHyphens/>
        <w:jc w:val="center"/>
        <w:rPr>
          <w:rFonts w:ascii="Times New Roman" w:hAnsi="Times New Roman"/>
          <w:spacing w:val="-2"/>
          <w:sz w:val="22"/>
        </w:rPr>
      </w:pPr>
      <w:r>
        <w:rPr>
          <w:rFonts w:ascii="Times New Roman" w:hAnsi="Times New Roman"/>
          <w:spacing w:val="-2"/>
          <w:sz w:val="22"/>
        </w:rPr>
        <w:t>INTRA-PLANT COMMUNICATIONS SYSTEM</w:t>
      </w:r>
    </w:p>
    <w:p w:rsidR="004B5FDB" w:rsidRDefault="004B5FDB">
      <w:pPr>
        <w:pStyle w:val="TOAHeading"/>
      </w:pPr>
    </w:p>
    <w:p w:rsidR="004B5FDB" w:rsidRDefault="004B5FDB">
      <w:pPr>
        <w:pStyle w:val="TOC1"/>
      </w:pPr>
      <w:r>
        <w:t>Part II</w:t>
      </w:r>
    </w:p>
    <w:p w:rsidR="004B5FDB" w:rsidRDefault="004B5FDB">
      <w:pPr>
        <w:suppressAutoHyphens/>
        <w:rPr>
          <w:rFonts w:ascii="Times New Roman" w:hAnsi="Times New Roman"/>
          <w:spacing w:val="-3"/>
          <w:sz w:val="22"/>
        </w:rPr>
      </w:pPr>
    </w:p>
    <w:p w:rsidR="004B5FDB" w:rsidRDefault="004B5FDB">
      <w:pPr>
        <w:pStyle w:val="Heading1"/>
      </w:pPr>
      <w:bookmarkStart w:id="30" w:name="_Toc136825837"/>
      <w:r>
        <w:t>Quantity Specification</w:t>
      </w:r>
      <w:bookmarkEnd w:id="30"/>
    </w:p>
    <w:p w:rsidR="004B5FDB" w:rsidRDefault="004B5FDB">
      <w:pPr>
        <w:suppressAutoHyphens/>
        <w:rPr>
          <w:rFonts w:ascii="Times New Roman" w:hAnsi="Times New Roman"/>
          <w:spacing w:val="-2"/>
          <w:sz w:val="22"/>
        </w:rPr>
      </w:pPr>
    </w:p>
    <w:p w:rsidR="004B5FDB" w:rsidRDefault="004B5FDB">
      <w:pPr>
        <w:suppressAutoHyphens/>
        <w:ind w:left="732" w:hanging="732"/>
        <w:rPr>
          <w:rFonts w:ascii="Times New Roman" w:hAnsi="Times New Roman"/>
          <w:spacing w:val="-2"/>
          <w:sz w:val="22"/>
        </w:rPr>
      </w:pPr>
      <w:r>
        <w:rPr>
          <w:rFonts w:ascii="Times New Roman" w:hAnsi="Times New Roman"/>
          <w:spacing w:val="-2"/>
          <w:sz w:val="22"/>
        </w:rPr>
        <w:tab/>
        <w:t>The products mentioned in Part I of this specification establish a standard of quality.  The following format establishes quantity:</w:t>
      </w:r>
    </w:p>
    <w:p w:rsidR="004B5FDB" w:rsidRDefault="004B5FDB">
      <w:pPr>
        <w:suppressAutoHyphens/>
        <w:rPr>
          <w:rFonts w:ascii="Times New Roman" w:hAnsi="Times New Roman"/>
          <w:spacing w:val="-2"/>
          <w:sz w:val="22"/>
        </w:rPr>
      </w:pPr>
    </w:p>
    <w:p w:rsidR="004B5FDB" w:rsidRDefault="004B5FDB" w:rsidP="004B5FDB">
      <w:pPr>
        <w:numPr>
          <w:ilvl w:val="1"/>
          <w:numId w:val="2"/>
        </w:numPr>
        <w:tabs>
          <w:tab w:val="clear" w:pos="792"/>
          <w:tab w:val="num" w:pos="2160"/>
        </w:tabs>
        <w:suppressAutoHyphens/>
        <w:ind w:left="1152"/>
        <w:rPr>
          <w:rFonts w:ascii="Times New Roman" w:hAnsi="Times New Roman"/>
          <w:spacing w:val="-2"/>
          <w:sz w:val="22"/>
        </w:rPr>
      </w:pPr>
      <w:r>
        <w:rPr>
          <w:rFonts w:ascii="Times New Roman" w:hAnsi="Times New Roman"/>
          <w:spacing w:val="-2"/>
          <w:sz w:val="22"/>
          <w:u w:val="single"/>
        </w:rPr>
        <w:t>MULTI-PARTY EQUIPMENT</w:t>
      </w:r>
    </w:p>
    <w:p w:rsidR="004B5FDB" w:rsidRDefault="004B5FDB">
      <w:pPr>
        <w:suppressAutoHyphens/>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Wall Station, in accordance with paragraph 11.1 </w:t>
      </w:r>
      <w:r>
        <w:rPr>
          <w:rFonts w:ascii="Times New Roman" w:hAnsi="Times New Roman"/>
          <w:b/>
          <w:spacing w:val="-2"/>
          <w:sz w:val="22"/>
          <w:u w:val="single"/>
        </w:rPr>
        <w:t>GAI-Tronics No. 7005-102</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Wall Station with Auxiliary Jack, in accordance with paragraph 11.2, </w:t>
      </w:r>
      <w:r>
        <w:rPr>
          <w:rFonts w:ascii="Times New Roman" w:hAnsi="Times New Roman"/>
          <w:b/>
          <w:spacing w:val="-2"/>
          <w:sz w:val="22"/>
          <w:u w:val="single"/>
        </w:rPr>
        <w:t>GAI-Tronics No. 7005-104</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Wall Station, (Glass-Reinforced Polyester), in accordance with paragraph 12.1, </w:t>
      </w:r>
      <w:r>
        <w:rPr>
          <w:rFonts w:ascii="Times New Roman" w:hAnsi="Times New Roman"/>
          <w:b/>
          <w:spacing w:val="-2"/>
          <w:sz w:val="22"/>
          <w:u w:val="single"/>
        </w:rPr>
        <w:t>GAI-Tronics No. 7305-104</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u w:val="single"/>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Wall Station (Glass-Reinforced Polyester) with Auxiliary Jack, in accordance with paragraph 12.2, </w:t>
      </w:r>
      <w:r>
        <w:rPr>
          <w:rFonts w:ascii="Times New Roman" w:hAnsi="Times New Roman"/>
          <w:b/>
          <w:spacing w:val="-2"/>
          <w:sz w:val="22"/>
          <w:u w:val="single"/>
        </w:rPr>
        <w:t>GAI-Tronics No. 7305-107</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Wall Station, in accordance with paragraph 12.3, </w:t>
      </w:r>
      <w:r>
        <w:rPr>
          <w:rFonts w:ascii="Times New Roman" w:hAnsi="Times New Roman"/>
          <w:b/>
          <w:spacing w:val="-2"/>
          <w:sz w:val="22"/>
          <w:u w:val="single"/>
        </w:rPr>
        <w:t>GAI-Tronics No. 7305-103</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Wall Station with Auxiliary Jack, in accordance with paragraph 12.4, </w:t>
      </w:r>
      <w:r>
        <w:rPr>
          <w:rFonts w:ascii="Times New Roman" w:hAnsi="Times New Roman"/>
          <w:b/>
          <w:spacing w:val="-2"/>
          <w:sz w:val="22"/>
          <w:u w:val="single"/>
        </w:rPr>
        <w:t>GAI-Tronics No. 7305-106</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u w:val="single"/>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Desk-Edge Station, in accordance with paragraphs 13.1, 13.2, and 13.3, </w:t>
      </w:r>
      <w:r>
        <w:rPr>
          <w:rFonts w:ascii="Times New Roman" w:hAnsi="Times New Roman"/>
          <w:b/>
          <w:spacing w:val="-2"/>
          <w:sz w:val="22"/>
          <w:u w:val="single"/>
        </w:rPr>
        <w:t>GAI-Tronics No. 7105-104</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Flush-Panel Station, in accordance with paragraphs 14.1, 14.2, and 14.3, </w:t>
      </w:r>
      <w:r>
        <w:rPr>
          <w:rFonts w:ascii="Times New Roman" w:hAnsi="Times New Roman"/>
          <w:b/>
          <w:spacing w:val="-2"/>
          <w:sz w:val="22"/>
          <w:u w:val="single"/>
        </w:rPr>
        <w:t>GAI-Tronics No. 7155-104</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Desktop Station, in accordance with paragraphs 15.1 and 15.2, </w:t>
      </w:r>
      <w:r>
        <w:rPr>
          <w:rFonts w:ascii="Times New Roman" w:hAnsi="Times New Roman"/>
          <w:b/>
          <w:spacing w:val="-2"/>
          <w:sz w:val="22"/>
          <w:u w:val="single"/>
        </w:rPr>
        <w:t>GAI-Tronics No. 7265-202</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Hazardous Area Station, in accordance with paragraphs 16.1.1 and 16.1.2, </w:t>
      </w:r>
      <w:r>
        <w:rPr>
          <w:rFonts w:ascii="Times New Roman" w:hAnsi="Times New Roman"/>
          <w:b/>
          <w:spacing w:val="-2"/>
          <w:sz w:val="22"/>
          <w:u w:val="single"/>
        </w:rPr>
        <w:t>GAI-Tronics No. 7805-001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Hazardous Area Weatherproof Station, in accordance with paragraphs 16.2.1, 16.2.2, and 16.2.3, </w:t>
      </w:r>
      <w:r>
        <w:rPr>
          <w:rFonts w:ascii="Times New Roman" w:hAnsi="Times New Roman"/>
          <w:b/>
          <w:spacing w:val="-2"/>
          <w:sz w:val="22"/>
          <w:u w:val="single"/>
        </w:rPr>
        <w:t>GAI-Tronics No. 7855-001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sectPr w:rsidR="004B5FDB">
          <w:footerReference w:type="default" r:id="rId7"/>
          <w:endnotePr>
            <w:numFmt w:val="decimal"/>
          </w:endnotePr>
          <w:type w:val="continuous"/>
          <w:pgSz w:w="12240" w:h="15840"/>
          <w:pgMar w:top="1440" w:right="1440" w:bottom="720" w:left="1710" w:header="1440" w:footer="720" w:gutter="0"/>
          <w:cols w:space="720"/>
          <w:noEndnote/>
        </w:sectPr>
      </w:pPr>
    </w:p>
    <w:p w:rsidR="004B5FDB" w:rsidRDefault="004B5FDB" w:rsidP="004B5FDB">
      <w:pPr>
        <w:numPr>
          <w:ilvl w:val="1"/>
          <w:numId w:val="2"/>
        </w:numPr>
        <w:tabs>
          <w:tab w:val="clear" w:pos="792"/>
          <w:tab w:val="left" w:pos="90"/>
          <w:tab w:val="num" w:pos="2160"/>
        </w:tabs>
        <w:suppressAutoHyphens/>
        <w:ind w:left="1152"/>
        <w:rPr>
          <w:rFonts w:ascii="Times New Roman" w:hAnsi="Times New Roman"/>
          <w:spacing w:val="-2"/>
          <w:sz w:val="22"/>
        </w:rPr>
      </w:pPr>
      <w:r>
        <w:rPr>
          <w:rFonts w:ascii="Times New Roman" w:hAnsi="Times New Roman"/>
          <w:spacing w:val="-2"/>
          <w:sz w:val="22"/>
          <w:u w:val="single"/>
        </w:rPr>
        <w:lastRenderedPageBreak/>
        <w:t>ADDITIONAL EQUIPMENT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Speaker Amplifier, in accordance with paragraphs 17.1, 17.2, and 17.3 </w:t>
      </w:r>
      <w:r>
        <w:rPr>
          <w:rFonts w:ascii="Times New Roman" w:hAnsi="Times New Roman"/>
          <w:b/>
          <w:spacing w:val="-2"/>
          <w:sz w:val="22"/>
          <w:u w:val="single"/>
        </w:rPr>
        <w:t>GAI-Tronics No. 750-401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Speaker Amplifier Metallic Enclosure, in accordance with paragraphs 18.2.1, 18.2.2, and 18.2.3 </w:t>
      </w:r>
      <w:r>
        <w:rPr>
          <w:rFonts w:ascii="Times New Roman" w:hAnsi="Times New Roman"/>
          <w:b/>
          <w:spacing w:val="-2"/>
          <w:sz w:val="22"/>
          <w:u w:val="single"/>
        </w:rPr>
        <w:t>GAI-Tronics No. 760-001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Speaker Amplifier Non-Metallic Enclosure, in accordance with paragraphs 18.1.1, 18.1.2, and 18.1.3, </w:t>
      </w:r>
      <w:r>
        <w:rPr>
          <w:rFonts w:ascii="Times New Roman" w:hAnsi="Times New Roman"/>
          <w:b/>
          <w:spacing w:val="-2"/>
          <w:sz w:val="22"/>
          <w:u w:val="single"/>
        </w:rPr>
        <w:t>GAI-Tronics No. 760-003</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Hazardous Area Speaker Amplifier, (FM and CSA), in accordance with paragraphs 19.1 and 19.2, </w:t>
      </w:r>
      <w:r>
        <w:rPr>
          <w:rFonts w:ascii="Times New Roman" w:hAnsi="Times New Roman"/>
          <w:b/>
          <w:spacing w:val="-2"/>
          <w:sz w:val="22"/>
          <w:u w:val="single"/>
        </w:rPr>
        <w:t>GAI-Tronics No. 670-001</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Portable Station, in accordance with paragraphs 20.1.1 and 20.1.2, </w:t>
      </w:r>
      <w:r>
        <w:rPr>
          <w:rFonts w:ascii="Times New Roman" w:hAnsi="Times New Roman"/>
          <w:b/>
          <w:spacing w:val="-2"/>
          <w:sz w:val="22"/>
          <w:u w:val="single"/>
        </w:rPr>
        <w:t>GAI-Tronics No. 770-202</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Portable Station, in accordance with paragraphs 20.2.1 and 20.2.2, </w:t>
      </w:r>
      <w:r>
        <w:rPr>
          <w:rFonts w:ascii="Times New Roman" w:hAnsi="Times New Roman"/>
          <w:b/>
          <w:spacing w:val="-2"/>
          <w:sz w:val="22"/>
          <w:u w:val="single"/>
        </w:rPr>
        <w:t>GAI-Tronics No. 770-204</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Jack Station, (for use with Portable Station), in accordance with paragraph 20.3, </w:t>
      </w:r>
      <w:r>
        <w:rPr>
          <w:rFonts w:ascii="Times New Roman" w:hAnsi="Times New Roman"/>
          <w:b/>
          <w:spacing w:val="-2"/>
          <w:sz w:val="22"/>
          <w:u w:val="single"/>
        </w:rPr>
        <w:t>GAI-Tronics No. 773</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Line Balance Assembly, in accordance with paragraphs 23.1 and 23.2 </w:t>
      </w:r>
      <w:r>
        <w:rPr>
          <w:rFonts w:ascii="Times New Roman" w:hAnsi="Times New Roman"/>
          <w:b/>
          <w:spacing w:val="-2"/>
          <w:sz w:val="22"/>
          <w:u w:val="single"/>
        </w:rPr>
        <w:t>GAI-Tronics No. 305-001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p>
    <w:p w:rsidR="004B5FDB" w:rsidRDefault="004B5FDB" w:rsidP="004B5FDB">
      <w:pPr>
        <w:numPr>
          <w:ilvl w:val="1"/>
          <w:numId w:val="2"/>
        </w:numPr>
        <w:tabs>
          <w:tab w:val="clear" w:pos="792"/>
          <w:tab w:val="num" w:pos="2160"/>
        </w:tabs>
        <w:suppressAutoHyphens/>
        <w:ind w:left="1152"/>
        <w:rPr>
          <w:rFonts w:ascii="Times New Roman" w:hAnsi="Times New Roman"/>
          <w:spacing w:val="-2"/>
          <w:sz w:val="22"/>
        </w:rPr>
      </w:pPr>
      <w:r>
        <w:rPr>
          <w:rFonts w:ascii="Times New Roman" w:hAnsi="Times New Roman"/>
          <w:spacing w:val="-2"/>
          <w:sz w:val="22"/>
          <w:u w:val="single"/>
        </w:rPr>
        <w:t>CABLE</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18 AWG Twisted Pair Cable, in accordance with paragraph 22.1, </w:t>
      </w:r>
      <w:r>
        <w:rPr>
          <w:rFonts w:ascii="Times New Roman" w:hAnsi="Times New Roman"/>
          <w:b/>
          <w:spacing w:val="-2"/>
          <w:sz w:val="22"/>
          <w:u w:val="single"/>
        </w:rPr>
        <w:t>GAI-Tronics No. 60021-301</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18 AWG Twisted Pair Cable, in accordance with paragraph 22.3, </w:t>
      </w:r>
      <w:r>
        <w:rPr>
          <w:rFonts w:ascii="Times New Roman" w:hAnsi="Times New Roman"/>
          <w:b/>
          <w:spacing w:val="-2"/>
          <w:sz w:val="22"/>
          <w:u w:val="single"/>
        </w:rPr>
        <w:t>GAI-Tronics No. 60021-303</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18 AWG Twisted Pair Cable, in accordance with paragraph 22.5, </w:t>
      </w:r>
      <w:r>
        <w:rPr>
          <w:rFonts w:ascii="Times New Roman" w:hAnsi="Times New Roman"/>
          <w:b/>
          <w:spacing w:val="-2"/>
          <w:sz w:val="22"/>
          <w:u w:val="single"/>
        </w:rPr>
        <w:t>GAI-Tronics No. 60021-305</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u w:val="single"/>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18 AWG Twisted Pair Cable, in accordance with paragraph 22.6, </w:t>
      </w:r>
      <w:r>
        <w:rPr>
          <w:rFonts w:ascii="Times New Roman" w:hAnsi="Times New Roman"/>
          <w:b/>
          <w:spacing w:val="-2"/>
          <w:sz w:val="22"/>
          <w:u w:val="single"/>
        </w:rPr>
        <w:t>GAI-Tronics No. 60021-307.</w:t>
      </w:r>
      <w:proofErr w:type="gramEnd"/>
    </w:p>
    <w:p w:rsidR="004B5FDB" w:rsidRDefault="004B5FDB">
      <w:pPr>
        <w:suppressAutoHyphens/>
        <w:ind w:left="2160" w:hanging="2160"/>
        <w:rPr>
          <w:rFonts w:ascii="Times New Roman" w:hAnsi="Times New Roman"/>
          <w:spacing w:val="-2"/>
          <w:sz w:val="22"/>
          <w:u w:val="single"/>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14 AWG Twisted Pair Cable, in accordance with paragraph 22.7, </w:t>
      </w:r>
      <w:r>
        <w:rPr>
          <w:rFonts w:ascii="Times New Roman" w:hAnsi="Times New Roman"/>
          <w:b/>
          <w:spacing w:val="-2"/>
          <w:sz w:val="22"/>
          <w:u w:val="single"/>
        </w:rPr>
        <w:t>GAI-Tronics No. 60022-201</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u w:val="single"/>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14 AWG Twisted Pair Cable, in accordance with paragraph 22.9, </w:t>
      </w:r>
      <w:r>
        <w:rPr>
          <w:rFonts w:ascii="Times New Roman" w:hAnsi="Times New Roman"/>
          <w:b/>
          <w:spacing w:val="-2"/>
          <w:sz w:val="22"/>
          <w:u w:val="single"/>
        </w:rPr>
        <w:t>GAI-Tronics No. 60022-203</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u w:val="single"/>
        </w:rPr>
      </w:pPr>
    </w:p>
    <w:p w:rsidR="004B5FDB" w:rsidRDefault="004B5FDB">
      <w:pPr>
        <w:suppressAutoHyphens/>
        <w:ind w:left="2160" w:hanging="2160"/>
        <w:rPr>
          <w:rFonts w:ascii="Times New Roman" w:hAnsi="Times New Roman"/>
          <w:spacing w:val="-2"/>
          <w:sz w:val="22"/>
          <w:u w:val="single"/>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Two (2) Conductor, 14 AWG Twisted Pair Cable, in accordance with paragraph 22.11, </w:t>
      </w:r>
      <w:r>
        <w:rPr>
          <w:rFonts w:ascii="Times New Roman" w:hAnsi="Times New Roman"/>
          <w:b/>
          <w:spacing w:val="-2"/>
          <w:sz w:val="22"/>
          <w:u w:val="single"/>
        </w:rPr>
        <w:t>GAI-Tronics No. 60022-205</w:t>
      </w:r>
      <w:r>
        <w:rPr>
          <w:rFonts w:ascii="Times New Roman" w:hAnsi="Times New Roman"/>
          <w:spacing w:val="-2"/>
          <w:sz w:val="22"/>
        </w:rPr>
        <w:t>.</w:t>
      </w:r>
      <w:proofErr w:type="gramEnd"/>
    </w:p>
    <w:p w:rsidR="004B5FDB" w:rsidRDefault="004B5FDB">
      <w:pPr>
        <w:suppressAutoHyphens/>
        <w:rPr>
          <w:rFonts w:ascii="Times New Roman" w:hAnsi="Times New Roman"/>
          <w:spacing w:val="-2"/>
          <w:sz w:val="22"/>
          <w:u w:val="single"/>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Sixteen (16) Conductor System Cable, in accordance with paragraph </w:t>
      </w:r>
      <w:r>
        <w:rPr>
          <w:rFonts w:ascii="Times New Roman" w:hAnsi="Times New Roman"/>
          <w:spacing w:val="-2"/>
          <w:sz w:val="22"/>
        </w:rPr>
        <w:lastRenderedPageBreak/>
        <w:t xml:space="preserve">22.12, </w:t>
      </w:r>
      <w:r>
        <w:rPr>
          <w:rFonts w:ascii="Times New Roman" w:hAnsi="Times New Roman"/>
          <w:b/>
          <w:spacing w:val="-2"/>
          <w:sz w:val="22"/>
          <w:u w:val="single"/>
        </w:rPr>
        <w:t>GAI-Tronics No. 60029-101</w:t>
      </w:r>
      <w:r>
        <w:rPr>
          <w:rFonts w:ascii="Times New Roman" w:hAnsi="Times New Roman"/>
          <w:spacing w:val="-2"/>
          <w:sz w:val="22"/>
        </w:rPr>
        <w:t>.</w:t>
      </w:r>
      <w:proofErr w:type="gramEnd"/>
    </w:p>
    <w:p w:rsidR="004B5FDB" w:rsidRDefault="004B5FDB">
      <w:pPr>
        <w:suppressAutoHyphens/>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Sixteen (16) Conductor System Cable, in accordance with paragraph 22.14, </w:t>
      </w:r>
      <w:r>
        <w:rPr>
          <w:rFonts w:ascii="Times New Roman" w:hAnsi="Times New Roman"/>
          <w:b/>
          <w:spacing w:val="-2"/>
          <w:sz w:val="22"/>
          <w:u w:val="single"/>
        </w:rPr>
        <w:t>GAI-Tronics No. 60029-103</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Sixteen (16) Conductor System Cable, in accordance with paragraph 22.16, </w:t>
      </w:r>
      <w:r>
        <w:rPr>
          <w:rFonts w:ascii="Times New Roman" w:hAnsi="Times New Roman"/>
          <w:b/>
          <w:spacing w:val="-2"/>
          <w:sz w:val="22"/>
          <w:u w:val="single"/>
        </w:rPr>
        <w:t>GAI-Tronics No. 60029-105</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Sixteen (16) Conductor System Cable, in accordance with paragraph 22.17, </w:t>
      </w:r>
      <w:r>
        <w:rPr>
          <w:rFonts w:ascii="Times New Roman" w:hAnsi="Times New Roman"/>
          <w:b/>
          <w:spacing w:val="-2"/>
          <w:sz w:val="22"/>
          <w:u w:val="single"/>
        </w:rPr>
        <w:t>GAI-Tronics No. 60029-107</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rsidP="004B5FDB">
      <w:pPr>
        <w:numPr>
          <w:ilvl w:val="1"/>
          <w:numId w:val="2"/>
        </w:numPr>
        <w:tabs>
          <w:tab w:val="clear" w:pos="792"/>
          <w:tab w:val="left" w:pos="2160"/>
        </w:tabs>
        <w:suppressAutoHyphens/>
        <w:rPr>
          <w:rFonts w:ascii="Times New Roman" w:hAnsi="Times New Roman"/>
          <w:spacing w:val="-2"/>
          <w:sz w:val="22"/>
        </w:rPr>
      </w:pPr>
      <w:r>
        <w:rPr>
          <w:rFonts w:ascii="Times New Roman" w:hAnsi="Times New Roman"/>
          <w:spacing w:val="-2"/>
          <w:sz w:val="22"/>
          <w:u w:val="single"/>
        </w:rPr>
        <w:t>SPEAKERS</w:t>
      </w:r>
    </w:p>
    <w:p w:rsidR="004B5FDB" w:rsidRDefault="004B5FDB">
      <w:pPr>
        <w:suppressAutoHyphens/>
        <w:rPr>
          <w:rFonts w:ascii="Times New Roman" w:hAnsi="Times New Roman"/>
          <w:spacing w:val="-2"/>
          <w:sz w:val="22"/>
          <w:u w:val="single"/>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Indoor/Outdoor Direct-radiating Horn with built-in driver, in accordance with paragraph 25.1.1, </w:t>
      </w:r>
      <w:r>
        <w:rPr>
          <w:rFonts w:ascii="Times New Roman" w:hAnsi="Times New Roman"/>
          <w:b/>
          <w:spacing w:val="-2"/>
          <w:sz w:val="22"/>
          <w:u w:val="single"/>
        </w:rPr>
        <w:t>GAI-Tronics No. 13350</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b/>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Re-entrant Horn with built-in driver, in accordance with paragraph 25.1.2, </w:t>
      </w:r>
      <w:r>
        <w:rPr>
          <w:rFonts w:ascii="Times New Roman" w:hAnsi="Times New Roman"/>
          <w:b/>
          <w:spacing w:val="-2"/>
          <w:sz w:val="22"/>
          <w:u w:val="single"/>
        </w:rPr>
        <w:t xml:space="preserve">GAI-Tronics No. </w:t>
      </w:r>
      <w:proofErr w:type="gramStart"/>
      <w:r>
        <w:rPr>
          <w:rFonts w:ascii="Times New Roman" w:hAnsi="Times New Roman"/>
          <w:b/>
          <w:spacing w:val="-2"/>
          <w:sz w:val="22"/>
          <w:u w:val="single"/>
        </w:rPr>
        <w:t>HP15-8</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Re-entrant Horn with built-in driver, in accordance with paragraph 25.1.3, </w:t>
      </w:r>
      <w:r>
        <w:rPr>
          <w:rFonts w:ascii="Times New Roman" w:hAnsi="Times New Roman"/>
          <w:b/>
          <w:spacing w:val="-2"/>
          <w:sz w:val="22"/>
          <w:u w:val="single"/>
        </w:rPr>
        <w:t>GAI-Tronics No. 13328-001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Re-entrant Horn, in accordance with paragraph 25.2.1, </w:t>
      </w:r>
      <w:r>
        <w:rPr>
          <w:rFonts w:ascii="Times New Roman" w:hAnsi="Times New Roman"/>
          <w:b/>
          <w:spacing w:val="-2"/>
          <w:sz w:val="22"/>
          <w:u w:val="single"/>
        </w:rPr>
        <w:t>GAI-Tronics No. 13340</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Reflex Horn, in accordance with paragraph 25.2.2, </w:t>
      </w:r>
      <w:r>
        <w:rPr>
          <w:rFonts w:ascii="Times New Roman" w:hAnsi="Times New Roman"/>
          <w:b/>
          <w:spacing w:val="-2"/>
          <w:sz w:val="22"/>
          <w:u w:val="single"/>
        </w:rPr>
        <w:t>GAI-Tronics No. 13302-002</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Reflex Horn, in accordance with paragraph 25.2.3, </w:t>
      </w:r>
      <w:r>
        <w:rPr>
          <w:rFonts w:ascii="Times New Roman" w:hAnsi="Times New Roman"/>
          <w:b/>
          <w:spacing w:val="-2"/>
          <w:sz w:val="22"/>
          <w:u w:val="single"/>
        </w:rPr>
        <w:t>GAI-Tronics No. 13304-002</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Reflex Horn, in accordance with paragraph 25.2.4, </w:t>
      </w:r>
      <w:r>
        <w:rPr>
          <w:rFonts w:ascii="Times New Roman" w:hAnsi="Times New Roman"/>
          <w:b/>
          <w:spacing w:val="-2"/>
          <w:sz w:val="22"/>
          <w:u w:val="single"/>
        </w:rPr>
        <w:t>GAI-Tronics No. 13306-101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Indoor/Outdoor Bi-directional Horn, in accordance with paragraph 25.2.5, </w:t>
      </w:r>
      <w:r>
        <w:rPr>
          <w:rFonts w:ascii="Times New Roman" w:hAnsi="Times New Roman"/>
          <w:b/>
          <w:spacing w:val="-2"/>
          <w:sz w:val="22"/>
          <w:u w:val="single"/>
        </w:rPr>
        <w:t>GAI-Tronics No. 13305-001</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Driver Unit, in accordance with paragraph 25.3.1, </w:t>
      </w:r>
      <w:r>
        <w:rPr>
          <w:rFonts w:ascii="Times New Roman" w:hAnsi="Times New Roman"/>
          <w:b/>
          <w:spacing w:val="-2"/>
          <w:sz w:val="22"/>
          <w:u w:val="single"/>
        </w:rPr>
        <w:t>GAI-Tronics No. 13314-002</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Indoor/Outdoor, Hazardous Area, Driver Unit in accordance with paragraph 25.3.2, </w:t>
      </w:r>
      <w:r>
        <w:rPr>
          <w:rFonts w:ascii="Times New Roman" w:hAnsi="Times New Roman"/>
          <w:b/>
          <w:spacing w:val="-2"/>
          <w:sz w:val="22"/>
          <w:u w:val="single"/>
        </w:rPr>
        <w:t>GAI-Tronics No. 13310-101</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Cone Type Speaker Assembly, for Wall Mounting in accordance with paragraph 25.4.1, </w:t>
      </w:r>
      <w:r>
        <w:rPr>
          <w:rFonts w:ascii="Times New Roman" w:hAnsi="Times New Roman"/>
          <w:b/>
          <w:spacing w:val="-2"/>
          <w:sz w:val="22"/>
          <w:u w:val="single"/>
        </w:rPr>
        <w:t xml:space="preserve">GAI-Tronics No. </w:t>
      </w:r>
      <w:proofErr w:type="gramStart"/>
      <w:r>
        <w:rPr>
          <w:rFonts w:ascii="Times New Roman" w:hAnsi="Times New Roman"/>
          <w:b/>
          <w:spacing w:val="-2"/>
          <w:sz w:val="22"/>
          <w:u w:val="single"/>
        </w:rPr>
        <w:t>B406-8-W</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Cone Type Speaker Assembly, for Wall Mounting, in accordance with paragraph 25.4.2, </w:t>
      </w:r>
      <w:r>
        <w:rPr>
          <w:rFonts w:ascii="Times New Roman" w:hAnsi="Times New Roman"/>
          <w:b/>
          <w:spacing w:val="-2"/>
          <w:sz w:val="22"/>
          <w:u w:val="single"/>
        </w:rPr>
        <w:t>GAI-Tronics No. 1201A</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Cone Type Speaker Assembly, for Ceiling Mounting, in accordance with paragraph 25.4.3, </w:t>
      </w:r>
      <w:r>
        <w:rPr>
          <w:rFonts w:ascii="Times New Roman" w:hAnsi="Times New Roman"/>
          <w:b/>
          <w:spacing w:val="-2"/>
          <w:sz w:val="22"/>
          <w:u w:val="single"/>
        </w:rPr>
        <w:t xml:space="preserve">GAI-Tronics No. </w:t>
      </w:r>
      <w:proofErr w:type="gramStart"/>
      <w:r>
        <w:rPr>
          <w:rFonts w:ascii="Times New Roman" w:hAnsi="Times New Roman"/>
          <w:b/>
          <w:spacing w:val="-2"/>
          <w:sz w:val="22"/>
          <w:u w:val="single"/>
        </w:rPr>
        <w:t>B650-8</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Cone Type Speaker Assembly, for Ceiling Mounting, in </w:t>
      </w:r>
      <w:r>
        <w:rPr>
          <w:rFonts w:ascii="Times New Roman" w:hAnsi="Times New Roman"/>
          <w:spacing w:val="-2"/>
          <w:sz w:val="22"/>
        </w:rPr>
        <w:lastRenderedPageBreak/>
        <w:t xml:space="preserve">accordance with paragraphs 25.4.4, </w:t>
      </w:r>
      <w:r>
        <w:rPr>
          <w:rFonts w:ascii="Times New Roman" w:hAnsi="Times New Roman"/>
          <w:b/>
          <w:spacing w:val="-2"/>
          <w:sz w:val="22"/>
          <w:u w:val="single"/>
        </w:rPr>
        <w:t>GAI-Tronics No. 1204</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411A</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412A</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Mounting Assembly, in accordance with the chart in </w:t>
      </w: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roofErr w:type="gramStart"/>
      <w:r>
        <w:rPr>
          <w:rFonts w:ascii="Times New Roman" w:hAnsi="Times New Roman"/>
          <w:spacing w:val="-2"/>
          <w:sz w:val="22"/>
        </w:rPr>
        <w:t xml:space="preserve">Section 25.5, </w:t>
      </w:r>
      <w:r>
        <w:rPr>
          <w:rFonts w:ascii="Times New Roman" w:hAnsi="Times New Roman"/>
          <w:b/>
          <w:spacing w:val="-2"/>
          <w:sz w:val="22"/>
          <w:u w:val="single"/>
        </w:rPr>
        <w:t>GAI-Tronics No. 412B</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413A</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414-002</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Mounting Assembly, in accordance with the chart in Section 25.5, </w:t>
      </w:r>
      <w:r>
        <w:rPr>
          <w:rFonts w:ascii="Times New Roman" w:hAnsi="Times New Roman"/>
          <w:b/>
          <w:spacing w:val="-2"/>
          <w:sz w:val="22"/>
          <w:u w:val="single"/>
        </w:rPr>
        <w:t>GAI-Tronics No. 415A</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t>31.5</w:t>
      </w:r>
      <w:r>
        <w:rPr>
          <w:rFonts w:ascii="Times New Roman" w:hAnsi="Times New Roman"/>
          <w:spacing w:val="-2"/>
          <w:sz w:val="22"/>
        </w:rPr>
        <w:tab/>
      </w:r>
      <w:r>
        <w:rPr>
          <w:rFonts w:ascii="Times New Roman" w:hAnsi="Times New Roman"/>
          <w:spacing w:val="-2"/>
          <w:sz w:val="22"/>
          <w:u w:val="single"/>
        </w:rPr>
        <w:t>TERMINAL BOXES</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Terminal Box, in accordance with paragraph 26.1.1, </w:t>
      </w:r>
      <w:r>
        <w:rPr>
          <w:rFonts w:ascii="Times New Roman" w:hAnsi="Times New Roman"/>
          <w:b/>
          <w:spacing w:val="-2"/>
          <w:sz w:val="22"/>
          <w:u w:val="single"/>
        </w:rPr>
        <w:t>GAI-Tronics No. 10434-002</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Indoor/Outdoor Terminal Box, in accordance with paragraph 26.2.1, </w:t>
      </w:r>
      <w:r>
        <w:rPr>
          <w:rFonts w:ascii="Times New Roman" w:hAnsi="Times New Roman"/>
          <w:b/>
          <w:spacing w:val="-2"/>
          <w:sz w:val="22"/>
          <w:u w:val="single"/>
        </w:rPr>
        <w:t>GAI-Tronics No. 9974</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Metallic Terminal Box, in accordance with paragraph 26.3.1, </w:t>
      </w:r>
      <w:r>
        <w:rPr>
          <w:rFonts w:ascii="Times New Roman" w:hAnsi="Times New Roman"/>
          <w:b/>
          <w:spacing w:val="-2"/>
          <w:sz w:val="22"/>
          <w:u w:val="single"/>
        </w:rPr>
        <w:t>GAI-Tronics No. 10436-002</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Weatherproof Non-Metallic Terminal Box, in accordance with paragraph 26.3.2 </w:t>
      </w:r>
      <w:r>
        <w:rPr>
          <w:rFonts w:ascii="Times New Roman" w:hAnsi="Times New Roman"/>
          <w:b/>
          <w:spacing w:val="-2"/>
          <w:sz w:val="22"/>
          <w:u w:val="single"/>
        </w:rPr>
        <w:t>GAI-Tronics No. 10499-001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t>31.6</w:t>
      </w:r>
      <w:r>
        <w:rPr>
          <w:rFonts w:ascii="Times New Roman" w:hAnsi="Times New Roman"/>
          <w:spacing w:val="-2"/>
          <w:sz w:val="22"/>
        </w:rPr>
        <w:tab/>
      </w:r>
      <w:r>
        <w:rPr>
          <w:rFonts w:ascii="Times New Roman" w:hAnsi="Times New Roman"/>
          <w:spacing w:val="-2"/>
          <w:sz w:val="22"/>
          <w:u w:val="single"/>
        </w:rPr>
        <w:t>ACCESSORIES</w:t>
      </w:r>
    </w:p>
    <w:p w:rsidR="004B5FDB" w:rsidRDefault="004B5FDB">
      <w:pPr>
        <w:suppressAutoHyphens/>
        <w:ind w:left="2160" w:hanging="2160"/>
        <w:rPr>
          <w:rFonts w:ascii="Times New Roman" w:hAnsi="Times New Roman"/>
          <w:spacing w:val="-2"/>
          <w:sz w:val="22"/>
          <w:u w:val="single"/>
        </w:rPr>
      </w:pPr>
    </w:p>
    <w:p w:rsidR="004B5FDB" w:rsidRDefault="004B5FDB">
      <w:pPr>
        <w:suppressAutoHyphens/>
        <w:ind w:left="2160" w:hanging="2160"/>
        <w:rPr>
          <w:rFonts w:ascii="Times New Roman" w:hAnsi="Times New Roman"/>
          <w:spacing w:val="-2"/>
          <w:sz w:val="22"/>
          <w:u w:val="single"/>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Tone/Speech Generator, in accordance with paragraph 25.2, </w:t>
      </w:r>
      <w:r>
        <w:rPr>
          <w:rFonts w:ascii="Times New Roman" w:hAnsi="Times New Roman"/>
          <w:b/>
          <w:spacing w:val="-2"/>
          <w:sz w:val="22"/>
          <w:u w:val="single"/>
        </w:rPr>
        <w:t>GAI-Tronics No. 10959-003</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u w:val="single"/>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Manual Telephone Interface, in accordance with paragraph 26.1, </w:t>
      </w:r>
      <w:r>
        <w:rPr>
          <w:rFonts w:ascii="Times New Roman" w:hAnsi="Times New Roman"/>
          <w:b/>
          <w:spacing w:val="-2"/>
          <w:sz w:val="22"/>
          <w:u w:val="single"/>
        </w:rPr>
        <w:t>GAI-Tronics No. 370-201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Indoor Page/Party® to Electro-Sound II Interface, in accordance with paragraph 27.1, </w:t>
      </w:r>
      <w:r>
        <w:rPr>
          <w:rFonts w:ascii="Times New Roman" w:hAnsi="Times New Roman"/>
          <w:b/>
          <w:spacing w:val="-2"/>
          <w:sz w:val="22"/>
          <w:u w:val="single"/>
        </w:rPr>
        <w:t xml:space="preserve">GAI-Tronics No.  </w:t>
      </w:r>
      <w:proofErr w:type="gramStart"/>
      <w:r>
        <w:rPr>
          <w:rFonts w:ascii="Times New Roman" w:hAnsi="Times New Roman"/>
          <w:b/>
          <w:spacing w:val="-2"/>
          <w:sz w:val="22"/>
          <w:u w:val="single"/>
        </w:rPr>
        <w:t>370-202</w:t>
      </w:r>
      <w:r>
        <w:rPr>
          <w:rFonts w:ascii="Times New Roman" w:hAnsi="Times New Roman"/>
          <w:spacing w:val="-2"/>
          <w:sz w:val="22"/>
        </w:rPr>
        <w:t>.</w:t>
      </w:r>
      <w:proofErr w:type="gramEnd"/>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t xml:space="preserve">Headset/Microphone Assembly, in accordance with paragraph 28.1, </w:t>
      </w:r>
      <w:r>
        <w:rPr>
          <w:rFonts w:ascii="Times New Roman" w:hAnsi="Times New Roman"/>
          <w:b/>
          <w:spacing w:val="-2"/>
          <w:sz w:val="22"/>
          <w:u w:val="single"/>
        </w:rPr>
        <w:t>GAI-Tronics No. 10401-201</w:t>
      </w:r>
      <w:r>
        <w:rPr>
          <w:rFonts w:ascii="Times New Roman" w:hAnsi="Times New Roman"/>
          <w:spacing w:val="-2"/>
          <w:sz w:val="22"/>
        </w:rPr>
        <w:t>.</w:t>
      </w:r>
    </w:p>
    <w:p w:rsidR="004B5FDB" w:rsidRDefault="004B5FDB">
      <w:pPr>
        <w:suppressAutoHyphens/>
        <w:ind w:left="2160" w:hanging="2160"/>
        <w:rPr>
          <w:rFonts w:ascii="Times New Roman" w:hAnsi="Times New Roman"/>
          <w:spacing w:val="-2"/>
          <w:sz w:val="22"/>
        </w:rPr>
      </w:pPr>
    </w:p>
    <w:p w:rsidR="004B5FDB" w:rsidRDefault="004B5FDB">
      <w:pPr>
        <w:suppressAutoHyphens/>
        <w:ind w:left="2160" w:hanging="216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u w:val="single"/>
        </w:rPr>
        <w:t xml:space="preserve">                       </w:t>
      </w:r>
      <w:r>
        <w:rPr>
          <w:rFonts w:ascii="Times New Roman" w:hAnsi="Times New Roman"/>
          <w:spacing w:val="-2"/>
          <w:sz w:val="22"/>
        </w:rPr>
        <w:tab/>
      </w:r>
      <w:proofErr w:type="gramStart"/>
      <w:r>
        <w:rPr>
          <w:rFonts w:ascii="Times New Roman" w:hAnsi="Times New Roman"/>
          <w:spacing w:val="-2"/>
          <w:sz w:val="22"/>
        </w:rPr>
        <w:t xml:space="preserve">Extension Cable with Remote Page Switch, (for use with Headset), in accordance with paragraph 29.1, </w:t>
      </w:r>
      <w:r>
        <w:rPr>
          <w:rFonts w:ascii="Times New Roman" w:hAnsi="Times New Roman"/>
          <w:b/>
          <w:spacing w:val="-2"/>
          <w:sz w:val="22"/>
          <w:u w:val="single"/>
        </w:rPr>
        <w:t>GAI-Tronics No. 10416-103</w:t>
      </w:r>
      <w:r>
        <w:rPr>
          <w:rFonts w:ascii="Times New Roman" w:hAnsi="Times New Roman"/>
          <w:spacing w:val="-2"/>
          <w:sz w:val="22"/>
        </w:rPr>
        <w:t>.</w:t>
      </w:r>
      <w:proofErr w:type="gramEnd"/>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p>
    <w:p w:rsidR="004B5FDB" w:rsidRDefault="004B5FDB">
      <w:pPr>
        <w:pStyle w:val="Heading1"/>
      </w:pPr>
      <w:bookmarkStart w:id="31" w:name="_Toc136825838"/>
      <w:r>
        <w:t xml:space="preserve">Drawing Symbols </w:t>
      </w:r>
      <w:r>
        <w:noBreakHyphen/>
        <w:t xml:space="preserve"> Multi Party Stations</w:t>
      </w:r>
      <w:bookmarkEnd w:id="31"/>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spacing w:val="-2"/>
          <w:sz w:val="22"/>
        </w:rPr>
        <w:tab/>
      </w:r>
    </w:p>
    <w:p w:rsidR="004B5FDB" w:rsidRDefault="007548C8">
      <w:pPr>
        <w:numPr>
          <w:ilvl w:val="1"/>
          <w:numId w:val="2"/>
        </w:numPr>
        <w:suppressAutoHyphens/>
        <w:rPr>
          <w:rFonts w:ascii="Times New Roman" w:hAnsi="Times New Roman"/>
          <w:spacing w:val="-2"/>
          <w:sz w:val="22"/>
        </w:rPr>
      </w:pPr>
      <w:r>
        <w:rPr>
          <w:rFonts w:ascii="Times New Roman" w:hAnsi="Times New Roman"/>
          <w:noProof/>
          <w:spacing w:val="-2"/>
          <w:sz w:val="22"/>
        </w:rPr>
        <w:pict>
          <v:rect id="_x0000_s1026" style="position:absolute;left:0;text-align:left;margin-left:-65.55pt;margin-top:9.6pt;width:36.05pt;height:36.05pt;z-index:251631104" o:allowincell="f" filled="f"/>
        </w:pict>
      </w:r>
      <w:r w:rsidR="004B5FDB">
        <w:rPr>
          <w:rFonts w:ascii="Times New Roman" w:hAnsi="Times New Roman"/>
          <w:b/>
          <w:spacing w:val="-2"/>
          <w:sz w:val="22"/>
          <w:u w:val="single"/>
        </w:rPr>
        <w:t>Wall Stations, Indoor, Multi Party</w:t>
      </w:r>
    </w:p>
    <w:p w:rsidR="004B5FDB" w:rsidRDefault="007548C8">
      <w:pPr>
        <w:suppressAutoHyphens/>
        <w:rPr>
          <w:rFonts w:ascii="Times New Roman" w:hAnsi="Times New Roman"/>
          <w:spacing w:val="-2"/>
          <w:sz w:val="22"/>
        </w:rPr>
      </w:pPr>
      <w:bookmarkStart w:id="32" w:name="_Ref533323740"/>
      <w:bookmarkEnd w:id="32"/>
      <w:r w:rsidRPr="007548C8">
        <w:rPr>
          <w:noProof/>
        </w:rPr>
        <w:pict>
          <v:rect id="_x0000_s1030" style="position:absolute;margin-left:-64.8pt;margin-top:2.2pt;width:36.05pt;height:28.85pt;z-index:251635200" o:allowincell="f" filled="f" stroked="f">
            <v:textbox style="mso-next-textbox:#_x0000_s1030" inset="1pt,1pt,1pt,1pt">
              <w:txbxContent>
                <w:p w:rsidR="00376390" w:rsidRDefault="00376390">
                  <w:pPr>
                    <w:jc w:val="center"/>
                    <w:rPr>
                      <w:sz w:val="44"/>
                    </w:rPr>
                  </w:pPr>
                  <w:r>
                    <w:rPr>
                      <w:sz w:val="44"/>
                    </w:rPr>
                    <w:t>WS</w:t>
                  </w:r>
                </w:p>
              </w:txbxContent>
            </v:textbox>
          </v:rect>
        </w:pict>
      </w:r>
      <w:r w:rsidR="004B5FDB">
        <w:rPr>
          <w:rFonts w:ascii="Times New Roman" w:hAnsi="Times New Roman"/>
          <w:i/>
          <w:spacing w:val="-2"/>
          <w:sz w:val="22"/>
        </w:rPr>
        <w:tab/>
      </w:r>
      <w:r w:rsidR="004B5FDB">
        <w:rPr>
          <w:rFonts w:ascii="Times New Roman" w:hAnsi="Times New Roman"/>
          <w:i/>
          <w:spacing w:val="-2"/>
          <w:sz w:val="22"/>
        </w:rPr>
        <w:tab/>
        <w:t>Numeral denotes symbol type as listed below.</w:t>
      </w:r>
    </w:p>
    <w:p w:rsidR="004B5FDB" w:rsidRDefault="007548C8">
      <w:pPr>
        <w:suppressAutoHyphens/>
        <w:rPr>
          <w:rFonts w:ascii="Times New Roman" w:hAnsi="Times New Roman"/>
          <w:spacing w:val="-2"/>
          <w:sz w:val="22"/>
        </w:rPr>
      </w:pPr>
      <w:r w:rsidRPr="007548C8">
        <w:rPr>
          <w:noProof/>
        </w:rPr>
        <w:pict>
          <v:rect id="_x0000_s1046" style="position:absolute;margin-left:-28.8pt;margin-top:.7pt;width:14.45pt;height:14.45pt;z-index:251651584" o:allowincell="f" filled="f" stroked="f">
            <v:textbox style="mso-next-textbox:#_x0000_s1046" inset="1pt,1pt,1pt,1pt">
              <w:txbxContent>
                <w:p w:rsidR="00376390" w:rsidRDefault="00376390">
                  <w:r>
                    <w:rPr>
                      <w:sz w:val="16"/>
                    </w:rPr>
                    <w:t>MI</w:t>
                  </w:r>
                </w:p>
              </w:txbxContent>
            </v:textbox>
          </v:rect>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1</w:t>
      </w:r>
      <w:r w:rsidR="004B5FDB">
        <w:rPr>
          <w:rFonts w:ascii="Times New Roman" w:hAnsi="Times New Roman"/>
          <w:spacing w:val="-2"/>
          <w:sz w:val="22"/>
        </w:rPr>
        <w:t xml:space="preserve">  Model</w:t>
      </w:r>
      <w:proofErr w:type="gramEnd"/>
      <w:r w:rsidR="004B5FDB">
        <w:rPr>
          <w:rFonts w:ascii="Times New Roman" w:hAnsi="Times New Roman"/>
          <w:spacing w:val="-2"/>
          <w:sz w:val="22"/>
        </w:rPr>
        <w:t xml:space="preserve">  7005</w:t>
      </w:r>
      <w:r w:rsidR="004B5FDB">
        <w:rPr>
          <w:rFonts w:ascii="Times New Roman" w:hAnsi="Times New Roman"/>
          <w:spacing w:val="-2"/>
          <w:sz w:val="22"/>
        </w:rPr>
        <w:noBreakHyphen/>
        <w:t>102</w:t>
      </w:r>
    </w:p>
    <w:p w:rsidR="004B5FDB" w:rsidRDefault="007548C8">
      <w:pPr>
        <w:suppressAutoHyphens/>
        <w:rPr>
          <w:rFonts w:ascii="Times New Roman" w:hAnsi="Times New Roman"/>
          <w:spacing w:val="-2"/>
          <w:sz w:val="22"/>
        </w:rPr>
      </w:pPr>
      <w:r w:rsidRPr="007548C8">
        <w:rPr>
          <w:noProof/>
        </w:rPr>
        <w:pict>
          <v:rect id="_x0000_s1034" style="position:absolute;margin-left:-64.8pt;margin-top:9.1pt;width:43.25pt;height:14.45pt;z-index:251639296" o:allowincell="f" filled="f" stroked="f">
            <v:textbox style="mso-next-textbox:#_x0000_s1034" inset="1pt,1pt,1pt,1pt">
              <w:txbxContent>
                <w:p w:rsidR="00376390" w:rsidRDefault="00376390">
                  <w:r>
                    <w:rPr>
                      <w:sz w:val="16"/>
                    </w:rPr>
                    <w:t>(7005-102)</w:t>
                  </w:r>
                </w:p>
              </w:txbxContent>
            </v:textbox>
          </v:rect>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2</w:t>
      </w:r>
      <w:r w:rsidR="004B5FDB">
        <w:rPr>
          <w:rFonts w:ascii="Times New Roman" w:hAnsi="Times New Roman"/>
          <w:spacing w:val="-2"/>
          <w:sz w:val="22"/>
        </w:rPr>
        <w:t xml:space="preserve">  Model</w:t>
      </w:r>
      <w:proofErr w:type="gramEnd"/>
      <w:r w:rsidR="004B5FDB">
        <w:rPr>
          <w:rFonts w:ascii="Times New Roman" w:hAnsi="Times New Roman"/>
          <w:spacing w:val="-2"/>
          <w:sz w:val="22"/>
        </w:rPr>
        <w:t xml:space="preserve">  7005</w:t>
      </w:r>
      <w:r w:rsidR="004B5FDB">
        <w:rPr>
          <w:rFonts w:ascii="Times New Roman" w:hAnsi="Times New Roman"/>
          <w:spacing w:val="-2"/>
          <w:sz w:val="22"/>
        </w:rPr>
        <w:noBreakHyphen/>
        <w:t>104 with Auxiliary Receptacle</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t>*</w:t>
      </w:r>
      <w:r>
        <w:rPr>
          <w:rFonts w:ascii="Times New Roman" w:hAnsi="Times New Roman"/>
          <w:spacing w:val="-2"/>
          <w:sz w:val="22"/>
        </w:rPr>
        <w:tab/>
        <w:t>Options available for 32.1 include:</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- 15,</w:t>
      </w:r>
      <w:r>
        <w:rPr>
          <w:rFonts w:ascii="Times New Roman" w:hAnsi="Times New Roman"/>
          <w:spacing w:val="-2"/>
          <w:sz w:val="22"/>
        </w:rPr>
        <w:t xml:space="preserve"> 15 ft. PVC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r>
      <w:r>
        <w:rPr>
          <w:rFonts w:ascii="Times New Roman" w:hAnsi="Times New Roman"/>
          <w:b/>
          <w:spacing w:val="-2"/>
          <w:sz w:val="22"/>
        </w:rPr>
        <w:tab/>
        <w:t>- H2,</w:t>
      </w:r>
      <w:r>
        <w:rPr>
          <w:rFonts w:ascii="Times New Roman" w:hAnsi="Times New Roman"/>
          <w:spacing w:val="-2"/>
          <w:sz w:val="22"/>
        </w:rPr>
        <w:t xml:space="preserve"> 25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p>
    <w:p w:rsidR="004B5FDB" w:rsidRDefault="004B5FDB">
      <w:pPr>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r>
      <w:r>
        <w:rPr>
          <w:rFonts w:ascii="Times New Roman" w:hAnsi="Times New Roman"/>
          <w:b/>
          <w:spacing w:val="-2"/>
          <w:sz w:val="22"/>
        </w:rPr>
        <w:tab/>
        <w:t>- VC,</w:t>
      </w:r>
      <w:r>
        <w:rPr>
          <w:rFonts w:ascii="Times New Roman" w:hAnsi="Times New Roman"/>
          <w:spacing w:val="-2"/>
          <w:sz w:val="22"/>
        </w:rPr>
        <w:t xml:space="preserve"> Volume Level Control</w:t>
      </w:r>
    </w:p>
    <w:p w:rsidR="004B5FDB" w:rsidRDefault="004B5FDB">
      <w:pPr>
        <w:numPr>
          <w:ilvl w:val="0"/>
          <w:numId w:val="1"/>
        </w:numPr>
        <w:suppressAutoHyphens/>
        <w:ind w:right="-720"/>
        <w:rPr>
          <w:rFonts w:ascii="Times New Roman" w:hAnsi="Times New Roman"/>
          <w:spacing w:val="-2"/>
          <w:sz w:val="22"/>
        </w:rPr>
      </w:pPr>
      <w:r>
        <w:rPr>
          <w:rFonts w:ascii="Times New Roman" w:hAnsi="Times New Roman"/>
          <w:spacing w:val="-2"/>
          <w:sz w:val="22"/>
        </w:rPr>
        <w:t xml:space="preserve">     (Models 1,2)</w:t>
      </w:r>
    </w:p>
    <w:p w:rsidR="004B5FDB" w:rsidRDefault="004B5FDB">
      <w:pPr>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H6,</w:t>
      </w:r>
      <w:r>
        <w:rPr>
          <w:rFonts w:ascii="Times New Roman" w:hAnsi="Times New Roman"/>
          <w:spacing w:val="-2"/>
          <w:sz w:val="22"/>
        </w:rPr>
        <w:t xml:space="preserve"> 6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p>
    <w:p w:rsidR="004B5FDB" w:rsidRDefault="004B5FDB">
      <w:pPr>
        <w:suppressAutoHyphens/>
        <w:ind w:left="5709" w:right="-720" w:hanging="5709"/>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H1,</w:t>
      </w:r>
      <w:r>
        <w:rPr>
          <w:rFonts w:ascii="Times New Roman" w:hAnsi="Times New Roman"/>
          <w:spacing w:val="-2"/>
          <w:sz w:val="22"/>
        </w:rPr>
        <w:t xml:space="preserve"> 15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4B5FDB">
      <w:pPr>
        <w:suppressAutoHyphens/>
        <w:ind w:right="-720"/>
        <w:rPr>
          <w:rFonts w:ascii="Times New Roman" w:hAnsi="Times New Roman"/>
          <w:spacing w:val="-2"/>
          <w:sz w:val="22"/>
        </w:rPr>
      </w:pPr>
    </w:p>
    <w:p w:rsidR="004B5FDB" w:rsidRDefault="007548C8">
      <w:pPr>
        <w:numPr>
          <w:ilvl w:val="1"/>
          <w:numId w:val="2"/>
        </w:numPr>
        <w:suppressAutoHyphens/>
        <w:ind w:right="-720"/>
        <w:rPr>
          <w:rFonts w:ascii="Times New Roman" w:hAnsi="Times New Roman"/>
          <w:spacing w:val="-2"/>
          <w:sz w:val="22"/>
        </w:rPr>
      </w:pPr>
      <w:r>
        <w:rPr>
          <w:rFonts w:ascii="Times New Roman" w:hAnsi="Times New Roman"/>
          <w:noProof/>
          <w:spacing w:val="-2"/>
          <w:sz w:val="22"/>
        </w:rPr>
        <w:pict>
          <v:rect id="_x0000_s1037" style="position:absolute;left:0;text-align:left;margin-left:-64.8pt;margin-top:7.25pt;width:36.05pt;height:36.05pt;z-index:251642368" o:allowincell="f" filled="f"/>
        </w:pict>
      </w:r>
      <w:r w:rsidR="004B5FDB">
        <w:rPr>
          <w:rFonts w:ascii="Times New Roman" w:hAnsi="Times New Roman"/>
          <w:spacing w:val="-2"/>
          <w:sz w:val="22"/>
        </w:rPr>
        <w:tab/>
      </w:r>
      <w:r w:rsidR="004B5FDB">
        <w:rPr>
          <w:rFonts w:ascii="Times New Roman" w:hAnsi="Times New Roman"/>
          <w:b/>
          <w:spacing w:val="-2"/>
          <w:sz w:val="22"/>
          <w:u w:val="single"/>
        </w:rPr>
        <w:t>Wall Stations, Weatherproof, Multi Party</w:t>
      </w:r>
    </w:p>
    <w:p w:rsidR="004B5FDB" w:rsidRDefault="007548C8">
      <w:pPr>
        <w:suppressAutoHyphens/>
        <w:ind w:right="-720"/>
        <w:rPr>
          <w:rFonts w:ascii="Times New Roman" w:hAnsi="Times New Roman"/>
          <w:spacing w:val="-2"/>
          <w:sz w:val="22"/>
        </w:rPr>
      </w:pPr>
      <w:r w:rsidRPr="007548C8">
        <w:rPr>
          <w:noProof/>
        </w:rPr>
        <w:pict>
          <v:rect id="_x0000_s1040" style="position:absolute;margin-left:-64.8pt;margin-top:1.25pt;width:36.05pt;height:28.9pt;z-index:251645440" o:allowincell="f" filled="f" stroked="f">
            <v:textbox style="mso-next-textbox:#_x0000_s1040" inset="1pt,1pt,1pt,1pt">
              <w:txbxContent>
                <w:p w:rsidR="00376390" w:rsidRDefault="00376390">
                  <w:pPr>
                    <w:jc w:val="center"/>
                  </w:pPr>
                  <w:r>
                    <w:rPr>
                      <w:sz w:val="44"/>
                    </w:rPr>
                    <w:t>WP</w:t>
                  </w:r>
                </w:p>
              </w:txbxContent>
            </v:textbox>
          </v:rect>
        </w:pict>
      </w:r>
      <w:r w:rsidR="004B5FDB">
        <w:rPr>
          <w:rFonts w:ascii="Times New Roman" w:hAnsi="Times New Roman"/>
          <w:i/>
          <w:spacing w:val="-2"/>
          <w:sz w:val="22"/>
        </w:rPr>
        <w:tab/>
      </w:r>
      <w:r w:rsidR="004B5FDB">
        <w:rPr>
          <w:rFonts w:ascii="Times New Roman" w:hAnsi="Times New Roman"/>
          <w:i/>
          <w:spacing w:val="-2"/>
          <w:sz w:val="22"/>
        </w:rPr>
        <w:tab/>
        <w:t>Numeral denotes symbol type as listed below.</w:t>
      </w:r>
    </w:p>
    <w:p w:rsidR="004B5FDB" w:rsidRDefault="007548C8">
      <w:pPr>
        <w:suppressAutoHyphens/>
        <w:ind w:right="-720"/>
        <w:rPr>
          <w:rFonts w:ascii="Times New Roman" w:hAnsi="Times New Roman"/>
          <w:spacing w:val="-2"/>
          <w:sz w:val="22"/>
        </w:rPr>
      </w:pPr>
      <w:r w:rsidRPr="007548C8">
        <w:rPr>
          <w:noProof/>
        </w:rPr>
        <w:pict>
          <v:rect id="_x0000_s1049" style="position:absolute;margin-left:-28.8pt;margin-top:2.65pt;width:28.85pt;height:14.4pt;z-index:251654656" o:allowincell="f" filled="f" stroked="f">
            <v:textbox style="mso-next-textbox:#_x0000_s1049" inset="1pt,1pt,1pt,1pt">
              <w:txbxContent>
                <w:p w:rsidR="00376390" w:rsidRDefault="00376390">
                  <w:r>
                    <w:rPr>
                      <w:sz w:val="16"/>
                    </w:rPr>
                    <w:t>MI-H6</w:t>
                  </w:r>
                </w:p>
              </w:txbxContent>
            </v:textbox>
          </v:rect>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1</w:t>
      </w:r>
      <w:r w:rsidR="004B5FDB">
        <w:rPr>
          <w:rFonts w:ascii="Times New Roman" w:hAnsi="Times New Roman"/>
          <w:spacing w:val="-2"/>
          <w:sz w:val="22"/>
        </w:rPr>
        <w:t xml:space="preserve">  Model</w:t>
      </w:r>
      <w:proofErr w:type="gramEnd"/>
      <w:r w:rsidR="004B5FDB">
        <w:rPr>
          <w:rFonts w:ascii="Times New Roman" w:hAnsi="Times New Roman"/>
          <w:spacing w:val="-2"/>
          <w:sz w:val="22"/>
        </w:rPr>
        <w:t xml:space="preserve"> 7305</w:t>
      </w:r>
      <w:r w:rsidR="004B5FDB">
        <w:rPr>
          <w:rFonts w:ascii="Times New Roman" w:hAnsi="Times New Roman"/>
          <w:spacing w:val="-2"/>
          <w:sz w:val="22"/>
        </w:rPr>
        <w:noBreakHyphen/>
        <w:t>103 with Metallic Enclosure</w:t>
      </w:r>
    </w:p>
    <w:p w:rsidR="004B5FDB" w:rsidRDefault="007548C8">
      <w:pPr>
        <w:suppressAutoHyphens/>
        <w:ind w:right="-720"/>
        <w:rPr>
          <w:rFonts w:ascii="Times New Roman" w:hAnsi="Times New Roman"/>
          <w:spacing w:val="-2"/>
          <w:sz w:val="22"/>
        </w:rPr>
      </w:pPr>
      <w:r w:rsidRPr="007548C8">
        <w:rPr>
          <w:noProof/>
        </w:rPr>
        <w:pict>
          <v:rect id="_x0000_s1043" style="position:absolute;margin-left:-64.8pt;margin-top:3.85pt;width:57.65pt;height:21.65pt;z-index:251648512" o:allowincell="f" filled="f" stroked="f">
            <v:textbox style="mso-next-textbox:#_x0000_s1043" inset="1pt,1pt,1pt,1pt">
              <w:txbxContent>
                <w:p w:rsidR="00376390" w:rsidRDefault="00376390">
                  <w:pPr>
                    <w:rPr>
                      <w:sz w:val="16"/>
                    </w:rPr>
                  </w:pPr>
                  <w:r>
                    <w:rPr>
                      <w:sz w:val="16"/>
                    </w:rPr>
                    <w:t>(7305-103-H6)</w:t>
                  </w:r>
                </w:p>
              </w:txbxContent>
            </v:textbox>
          </v:rect>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2</w:t>
      </w:r>
      <w:r w:rsidR="004B5FDB">
        <w:rPr>
          <w:rFonts w:ascii="Times New Roman" w:hAnsi="Times New Roman"/>
          <w:spacing w:val="-2"/>
          <w:sz w:val="22"/>
        </w:rPr>
        <w:t xml:space="preserve">  Model</w:t>
      </w:r>
      <w:proofErr w:type="gramEnd"/>
      <w:r w:rsidR="004B5FDB">
        <w:rPr>
          <w:rFonts w:ascii="Times New Roman" w:hAnsi="Times New Roman"/>
          <w:spacing w:val="-2"/>
          <w:sz w:val="22"/>
        </w:rPr>
        <w:t xml:space="preserve"> 7305</w:t>
      </w:r>
      <w:r w:rsidR="004B5FDB">
        <w:rPr>
          <w:rFonts w:ascii="Times New Roman" w:hAnsi="Times New Roman"/>
          <w:spacing w:val="-2"/>
          <w:sz w:val="22"/>
        </w:rPr>
        <w:noBreakHyphen/>
        <w:t>104 with Non</w:t>
      </w:r>
      <w:r w:rsidR="004B5FDB">
        <w:rPr>
          <w:rFonts w:ascii="Times New Roman" w:hAnsi="Times New Roman"/>
          <w:spacing w:val="-2"/>
          <w:sz w:val="22"/>
        </w:rPr>
        <w:noBreakHyphen/>
      </w:r>
      <w:proofErr w:type="spellStart"/>
      <w:r w:rsidR="004B5FDB">
        <w:rPr>
          <w:rFonts w:ascii="Times New Roman" w:hAnsi="Times New Roman"/>
          <w:spacing w:val="-2"/>
          <w:sz w:val="22"/>
        </w:rPr>
        <w:t>Metallic</w:t>
      </w:r>
      <w:proofErr w:type="spellEnd"/>
      <w:r w:rsidR="004B5FDB">
        <w:rPr>
          <w:rFonts w:ascii="Times New Roman" w:hAnsi="Times New Roman"/>
          <w:spacing w:val="-2"/>
          <w:sz w:val="22"/>
        </w:rPr>
        <w:t xml:space="preserve"> Enclosure</w:t>
      </w:r>
    </w:p>
    <w:p w:rsidR="004B5FDB" w:rsidRDefault="004B5FDB">
      <w:pPr>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w:t>
      </w:r>
      <w:proofErr w:type="gramEnd"/>
      <w:r>
        <w:rPr>
          <w:rFonts w:ascii="Times New Roman" w:hAnsi="Times New Roman"/>
          <w:spacing w:val="-2"/>
          <w:sz w:val="22"/>
        </w:rPr>
        <w:t xml:space="preserve"> 7305</w:t>
      </w:r>
      <w:r>
        <w:rPr>
          <w:rFonts w:ascii="Times New Roman" w:hAnsi="Times New Roman"/>
          <w:spacing w:val="-2"/>
          <w:sz w:val="22"/>
        </w:rPr>
        <w:noBreakHyphen/>
        <w:t>106 Metallic with Aux Receptacle</w:t>
      </w:r>
    </w:p>
    <w:p w:rsidR="004B5FDB" w:rsidRDefault="004B5FDB">
      <w:pPr>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w:t>
      </w:r>
      <w:proofErr w:type="gramEnd"/>
      <w:r>
        <w:rPr>
          <w:rFonts w:ascii="Times New Roman" w:hAnsi="Times New Roman"/>
          <w:spacing w:val="-2"/>
          <w:sz w:val="22"/>
        </w:rPr>
        <w:t xml:space="preserve"> 7305</w:t>
      </w:r>
      <w:r>
        <w:rPr>
          <w:rFonts w:ascii="Times New Roman" w:hAnsi="Times New Roman"/>
          <w:spacing w:val="-2"/>
          <w:sz w:val="22"/>
        </w:rPr>
        <w:noBreakHyphen/>
        <w:t>107 Non</w:t>
      </w:r>
      <w:r>
        <w:rPr>
          <w:rFonts w:ascii="Times New Roman" w:hAnsi="Times New Roman"/>
          <w:spacing w:val="-2"/>
          <w:sz w:val="22"/>
        </w:rPr>
        <w:noBreakHyphen/>
      </w:r>
      <w:proofErr w:type="spellStart"/>
      <w:r>
        <w:rPr>
          <w:rFonts w:ascii="Times New Roman" w:hAnsi="Times New Roman"/>
          <w:spacing w:val="-2"/>
          <w:sz w:val="22"/>
        </w:rPr>
        <w:t>Metallic</w:t>
      </w:r>
      <w:proofErr w:type="spellEnd"/>
      <w:r>
        <w:rPr>
          <w:rFonts w:ascii="Times New Roman" w:hAnsi="Times New Roman"/>
          <w:spacing w:val="-2"/>
          <w:sz w:val="22"/>
        </w:rPr>
        <w:t xml:space="preserve"> with Aux Receptacle</w:t>
      </w:r>
    </w:p>
    <w:p w:rsidR="004B5FDB" w:rsidRDefault="004B5FDB">
      <w:pPr>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spacing w:val="-2"/>
          <w:sz w:val="22"/>
        </w:rPr>
        <w:t>*</w:t>
      </w:r>
      <w:r>
        <w:rPr>
          <w:rFonts w:ascii="Times New Roman" w:hAnsi="Times New Roman"/>
          <w:spacing w:val="-2"/>
          <w:sz w:val="22"/>
        </w:rPr>
        <w:tab/>
        <w:t>Options available for 32.2 include:</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- 15,</w:t>
      </w:r>
      <w:r>
        <w:rPr>
          <w:rFonts w:ascii="Times New Roman" w:hAnsi="Times New Roman"/>
          <w:spacing w:val="-2"/>
          <w:sz w:val="22"/>
        </w:rPr>
        <w:t xml:space="preserve"> 15 ft. PVC Coil Cord (Models 1</w:t>
      </w:r>
      <w:proofErr w:type="gramStart"/>
      <w:r>
        <w:rPr>
          <w:rFonts w:ascii="Times New Roman" w:hAnsi="Times New Roman"/>
          <w:spacing w:val="-2"/>
          <w:sz w:val="22"/>
        </w:rPr>
        <w:t>,2,3,4</w:t>
      </w:r>
      <w:proofErr w:type="gramEnd"/>
      <w:r>
        <w:rPr>
          <w:rFonts w:ascii="Times New Roman" w:hAnsi="Times New Roman"/>
          <w:spacing w:val="-2"/>
          <w:sz w:val="22"/>
        </w:rPr>
        <w:t>)</w:t>
      </w:r>
      <w:r>
        <w:rPr>
          <w:rFonts w:ascii="Times New Roman" w:hAnsi="Times New Roman"/>
          <w:b/>
          <w:spacing w:val="-2"/>
          <w:sz w:val="22"/>
        </w:rPr>
        <w:tab/>
        <w:t>- SK,</w:t>
      </w:r>
      <w:r>
        <w:rPr>
          <w:rFonts w:ascii="Times New Roman" w:hAnsi="Times New Roman"/>
          <w:spacing w:val="-2"/>
          <w:sz w:val="22"/>
        </w:rPr>
        <w:t xml:space="preserve"> Spring Kit</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 (Models 1</w:t>
      </w:r>
      <w:proofErr w:type="gramStart"/>
      <w:r>
        <w:rPr>
          <w:rFonts w:ascii="Times New Roman" w:hAnsi="Times New Roman"/>
          <w:spacing w:val="-2"/>
          <w:sz w:val="22"/>
        </w:rPr>
        <w:t>,2,3,4</w:t>
      </w:r>
      <w:proofErr w:type="gramEnd"/>
      <w:r>
        <w:rPr>
          <w:rFonts w:ascii="Times New Roman" w:hAnsi="Times New Roman"/>
          <w:spacing w:val="-2"/>
          <w:sz w:val="22"/>
        </w:rPr>
        <w:t>)</w:t>
      </w:r>
      <w:r>
        <w:rPr>
          <w:rFonts w:ascii="Times New Roman" w:hAnsi="Times New Roman"/>
          <w:b/>
          <w:spacing w:val="-2"/>
          <w:sz w:val="22"/>
        </w:rPr>
        <w:tab/>
        <w:t>- EP,</w:t>
      </w:r>
      <w:r>
        <w:rPr>
          <w:rFonts w:ascii="Times New Roman" w:hAnsi="Times New Roman"/>
          <w:spacing w:val="-2"/>
          <w:sz w:val="22"/>
        </w:rPr>
        <w:t xml:space="preserve"> Epoxy Coating</w:t>
      </w:r>
    </w:p>
    <w:p w:rsidR="004B5FDB" w:rsidRDefault="004B5FDB">
      <w:pPr>
        <w:suppressAutoHyphens/>
        <w:ind w:left="5708" w:right="-720" w:hanging="5708"/>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H6,</w:t>
      </w:r>
      <w:r>
        <w:rPr>
          <w:rFonts w:ascii="Times New Roman" w:hAnsi="Times New Roman"/>
          <w:spacing w:val="-2"/>
          <w:sz w:val="22"/>
        </w:rPr>
        <w:t xml:space="preserve"> 6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(Models 1</w:t>
      </w:r>
      <w:proofErr w:type="gramStart"/>
      <w:r>
        <w:rPr>
          <w:rFonts w:ascii="Times New Roman" w:hAnsi="Times New Roman"/>
          <w:spacing w:val="-2"/>
          <w:sz w:val="22"/>
        </w:rPr>
        <w:t>,2,3,4</w:t>
      </w:r>
      <w:proofErr w:type="gramEnd"/>
      <w:r>
        <w:rPr>
          <w:rFonts w:ascii="Times New Roman" w:hAnsi="Times New Roman"/>
          <w:spacing w:val="-2"/>
          <w:sz w:val="22"/>
        </w:rPr>
        <w:t>)</w:t>
      </w:r>
      <w:r>
        <w:rPr>
          <w:rFonts w:ascii="Times New Roman" w:hAnsi="Times New Roman"/>
          <w:b/>
          <w:spacing w:val="-2"/>
          <w:sz w:val="22"/>
        </w:rPr>
        <w:tab/>
        <w:t>- H1,</w:t>
      </w:r>
      <w:r>
        <w:rPr>
          <w:rFonts w:ascii="Times New Roman" w:hAnsi="Times New Roman"/>
          <w:spacing w:val="-2"/>
          <w:sz w:val="22"/>
        </w:rPr>
        <w:t xml:space="preserve"> 15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spacing w:val="-2"/>
          <w:sz w:val="22"/>
        </w:rPr>
        <w:tab/>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H2,</w:t>
      </w:r>
      <w:r>
        <w:rPr>
          <w:rFonts w:ascii="Times New Roman" w:hAnsi="Times New Roman"/>
          <w:spacing w:val="-2"/>
          <w:sz w:val="22"/>
        </w:rPr>
        <w:t xml:space="preserve"> 25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4B5FDB">
      <w:pPr>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VC,</w:t>
      </w:r>
      <w:r>
        <w:rPr>
          <w:rFonts w:ascii="Times New Roman" w:hAnsi="Times New Roman"/>
          <w:spacing w:val="-2"/>
          <w:sz w:val="22"/>
        </w:rPr>
        <w:t xml:space="preserve"> Volume Level Control (Models 1</w:t>
      </w:r>
      <w:proofErr w:type="gramStart"/>
      <w:r>
        <w:rPr>
          <w:rFonts w:ascii="Times New Roman" w:hAnsi="Times New Roman"/>
          <w:spacing w:val="-2"/>
          <w:sz w:val="22"/>
        </w:rPr>
        <w:t>,2,3,4</w:t>
      </w:r>
      <w:proofErr w:type="gramEnd"/>
      <w:r>
        <w:rPr>
          <w:rFonts w:ascii="Times New Roman" w:hAnsi="Times New Roman"/>
          <w:spacing w:val="-2"/>
          <w:sz w:val="22"/>
        </w:rPr>
        <w:t>)</w:t>
      </w:r>
    </w:p>
    <w:p w:rsidR="004B5FDB" w:rsidRDefault="004B5FDB">
      <w:pPr>
        <w:suppressAutoHyphens/>
        <w:ind w:right="-720"/>
        <w:rPr>
          <w:rFonts w:ascii="Times New Roman" w:hAnsi="Times New Roman"/>
          <w:spacing w:val="-2"/>
          <w:sz w:val="22"/>
        </w:rPr>
      </w:pPr>
    </w:p>
    <w:p w:rsidR="004B5FDB" w:rsidRDefault="007548C8">
      <w:pPr>
        <w:numPr>
          <w:ilvl w:val="1"/>
          <w:numId w:val="2"/>
        </w:numPr>
        <w:suppressAutoHyphens/>
        <w:ind w:right="-720"/>
        <w:rPr>
          <w:rFonts w:ascii="Times New Roman" w:hAnsi="Times New Roman"/>
          <w:spacing w:val="-2"/>
          <w:sz w:val="22"/>
        </w:rPr>
      </w:pPr>
      <w:r w:rsidRPr="007548C8">
        <w:rPr>
          <w:noProof/>
        </w:rPr>
        <w:pict>
          <v:rect id="_x0000_s1055" style="position:absolute;left:0;text-align:left;margin-left:-64.8pt;margin-top:11.5pt;width:36.05pt;height:21.65pt;z-index:251660800" o:allowincell="f" filled="f" stroked="f">
            <v:textbox style="mso-next-textbox:#_x0000_s1055" inset="1pt,1pt,1pt,1pt">
              <w:txbxContent>
                <w:p w:rsidR="00376390" w:rsidRDefault="00376390">
                  <w:pPr>
                    <w:jc w:val="center"/>
                    <w:rPr>
                      <w:sz w:val="44"/>
                    </w:rPr>
                  </w:pPr>
                  <w:r>
                    <w:rPr>
                      <w:sz w:val="44"/>
                    </w:rPr>
                    <w:t>PS</w:t>
                  </w:r>
                </w:p>
              </w:txbxContent>
            </v:textbox>
          </v:rect>
        </w:pict>
      </w:r>
      <w:r>
        <w:rPr>
          <w:rFonts w:ascii="Times New Roman" w:hAnsi="Times New Roman"/>
          <w:noProof/>
          <w:spacing w:val="-2"/>
          <w:sz w:val="22"/>
        </w:rPr>
        <w:pict>
          <v:rect id="_x0000_s1052" style="position:absolute;left:0;text-align:left;margin-left:-64.8pt;margin-top:4.35pt;width:36.05pt;height:36.05pt;z-index:251657728" o:allowincell="f" filled="f"/>
        </w:pict>
      </w:r>
      <w:r w:rsidR="004B5FDB">
        <w:rPr>
          <w:rFonts w:ascii="Times New Roman" w:hAnsi="Times New Roman"/>
          <w:spacing w:val="-2"/>
          <w:sz w:val="22"/>
        </w:rPr>
        <w:tab/>
      </w:r>
      <w:r w:rsidR="004B5FDB">
        <w:rPr>
          <w:rFonts w:ascii="Times New Roman" w:hAnsi="Times New Roman"/>
          <w:b/>
          <w:spacing w:val="-2"/>
          <w:sz w:val="22"/>
          <w:u w:val="single"/>
        </w:rPr>
        <w:t>Portable Stations, Multi Party &amp; Jack Station</w:t>
      </w:r>
    </w:p>
    <w:p w:rsidR="004B5FDB" w:rsidRDefault="004B5FDB">
      <w:pPr>
        <w:suppressAutoHyphens/>
        <w:ind w:right="-720"/>
        <w:rPr>
          <w:rFonts w:ascii="Times New Roman" w:hAnsi="Times New Roman"/>
          <w:spacing w:val="-2"/>
          <w:sz w:val="22"/>
        </w:rPr>
      </w:pPr>
      <w:r>
        <w:rPr>
          <w:rFonts w:ascii="Times New Roman" w:hAnsi="Times New Roman"/>
          <w:i/>
          <w:spacing w:val="-2"/>
          <w:sz w:val="22"/>
        </w:rPr>
        <w:tab/>
      </w:r>
      <w:r>
        <w:rPr>
          <w:rFonts w:ascii="Times New Roman" w:hAnsi="Times New Roman"/>
          <w:i/>
          <w:spacing w:val="-2"/>
          <w:sz w:val="22"/>
        </w:rPr>
        <w:tab/>
        <w:t>Numeral denotes symbol type as listed below.</w:t>
      </w:r>
    </w:p>
    <w:p w:rsidR="004B5FDB" w:rsidRDefault="007548C8">
      <w:pPr>
        <w:suppressAutoHyphens/>
        <w:ind w:right="-720"/>
        <w:rPr>
          <w:rFonts w:ascii="Times New Roman" w:hAnsi="Times New Roman"/>
          <w:spacing w:val="-2"/>
          <w:sz w:val="22"/>
        </w:rPr>
      </w:pPr>
      <w:r w:rsidRPr="007548C8">
        <w:rPr>
          <w:noProof/>
        </w:rPr>
        <w:pict>
          <v:rect id="_x0000_s1058" style="position:absolute;margin-left:-28.8pt;margin-top:-.2pt;width:28.85pt;height:14.45pt;z-index:251663872" o:allowincell="f" filled="f" stroked="f">
            <v:textbox style="mso-next-textbox:#_x0000_s1058" inset="1pt,1pt,1pt,1pt">
              <w:txbxContent>
                <w:p w:rsidR="00376390" w:rsidRDefault="00376390">
                  <w:r>
                    <w:rPr>
                      <w:sz w:val="16"/>
                    </w:rPr>
                    <w:t>1 or 2</w:t>
                  </w:r>
                </w:p>
              </w:txbxContent>
            </v:textbox>
          </v:rect>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1</w:t>
      </w:r>
      <w:r w:rsidR="004B5FDB">
        <w:rPr>
          <w:rFonts w:ascii="Times New Roman" w:hAnsi="Times New Roman"/>
          <w:spacing w:val="-2"/>
          <w:sz w:val="22"/>
        </w:rPr>
        <w:t xml:space="preserve">  Model</w:t>
      </w:r>
      <w:proofErr w:type="gramEnd"/>
      <w:r w:rsidR="004B5FDB">
        <w:rPr>
          <w:rFonts w:ascii="Times New Roman" w:hAnsi="Times New Roman"/>
          <w:spacing w:val="-2"/>
          <w:sz w:val="22"/>
        </w:rPr>
        <w:t xml:space="preserve"> 770</w:t>
      </w:r>
      <w:r w:rsidR="004B5FDB">
        <w:rPr>
          <w:rFonts w:ascii="Times New Roman" w:hAnsi="Times New Roman"/>
          <w:spacing w:val="-2"/>
          <w:sz w:val="22"/>
        </w:rPr>
        <w:noBreakHyphen/>
        <w:t>202 Portable Station</w:t>
      </w:r>
    </w:p>
    <w:p w:rsidR="004B5FDB" w:rsidRDefault="004B5FDB">
      <w:pPr>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770</w:t>
      </w:r>
      <w:r>
        <w:rPr>
          <w:rFonts w:ascii="Times New Roman" w:hAnsi="Times New Roman"/>
          <w:spacing w:val="-2"/>
          <w:sz w:val="22"/>
        </w:rPr>
        <w:noBreakHyphen/>
        <w:t>204 Portable Station with Aux Receptacle</w:t>
      </w:r>
    </w:p>
    <w:p w:rsidR="004B5FDB" w:rsidRDefault="007548C8">
      <w:pPr>
        <w:suppressAutoHyphens/>
        <w:ind w:right="-720"/>
        <w:rPr>
          <w:rFonts w:ascii="Times New Roman" w:hAnsi="Times New Roman"/>
          <w:spacing w:val="-2"/>
          <w:sz w:val="22"/>
        </w:rPr>
      </w:pPr>
      <w:r w:rsidRPr="007548C8">
        <w:rPr>
          <w:noProof/>
        </w:rPr>
        <w:pict>
          <v:rect id="_x0000_s1031" style="position:absolute;margin-left:-57.6pt;margin-top:9.35pt;width:21.65pt;height:21.65pt;z-index:251636224" o:allowincell="f" filled="f" stroked="f">
            <v:textbox style="mso-next-textbox:#_x0000_s1031" inset="1pt,1pt,1pt,1pt">
              <w:txbxContent>
                <w:p w:rsidR="00376390" w:rsidRDefault="00376390">
                  <w:pPr>
                    <w:jc w:val="center"/>
                  </w:pPr>
                  <w:r>
                    <w:rPr>
                      <w:sz w:val="44"/>
                    </w:rPr>
                    <w:t>J</w:t>
                  </w:r>
                </w:p>
              </w:txbxContent>
            </v:textbox>
          </v:rect>
        </w:pict>
      </w:r>
      <w:r w:rsidRPr="007548C8">
        <w:rPr>
          <w:rFonts w:ascii="Times New Roman" w:hAnsi="Times New Roman"/>
          <w:i/>
          <w:noProof/>
          <w:spacing w:val="-2"/>
          <w:sz w:val="22"/>
        </w:rPr>
        <w:pict>
          <v:rect id="_x0000_s1027" style="position:absolute;margin-left:-64.8pt;margin-top:2.2pt;width:36.05pt;height:36.05pt;z-index:251632128" o:allowincell="f" filled="f"/>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3</w:t>
      </w:r>
      <w:r w:rsidR="004B5FDB">
        <w:rPr>
          <w:rFonts w:ascii="Times New Roman" w:hAnsi="Times New Roman"/>
          <w:spacing w:val="-2"/>
          <w:sz w:val="22"/>
        </w:rPr>
        <w:t xml:space="preserve">  Model</w:t>
      </w:r>
      <w:proofErr w:type="gramEnd"/>
      <w:r w:rsidR="004B5FDB">
        <w:rPr>
          <w:rFonts w:ascii="Times New Roman" w:hAnsi="Times New Roman"/>
          <w:spacing w:val="-2"/>
          <w:sz w:val="22"/>
        </w:rPr>
        <w:t xml:space="preserve"> 773 Weatherproof Jack Station</w:t>
      </w:r>
    </w:p>
    <w:p w:rsidR="004B5FDB" w:rsidRDefault="004B5FDB">
      <w:pPr>
        <w:suppressAutoHyphens/>
        <w:ind w:right="-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32.3 include:</w:t>
      </w:r>
    </w:p>
    <w:p w:rsidR="004B5FDB" w:rsidRDefault="004B5FDB">
      <w:pPr>
        <w:suppressAutoHyphens/>
        <w:ind w:left="1756" w:right="18"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- 15,</w:t>
      </w:r>
      <w:r>
        <w:rPr>
          <w:rFonts w:ascii="Times New Roman" w:hAnsi="Times New Roman"/>
          <w:spacing w:val="-2"/>
          <w:sz w:val="22"/>
        </w:rPr>
        <w:t xml:space="preserve"> ft. PVC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t>- H1,</w:t>
      </w:r>
      <w:r>
        <w:rPr>
          <w:rFonts w:ascii="Times New Roman" w:hAnsi="Times New Roman"/>
          <w:spacing w:val="-2"/>
          <w:sz w:val="22"/>
        </w:rPr>
        <w:t xml:space="preserve"> 15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w:t>
      </w:r>
      <w:r>
        <w:rPr>
          <w:rFonts w:ascii="Times New Roman" w:hAnsi="Times New Roman"/>
          <w:spacing w:val="-2"/>
          <w:sz w:val="22"/>
        </w:rPr>
        <w:tab/>
        <w:t>(Models 1,2)</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t>- EP,</w:t>
      </w:r>
      <w:r>
        <w:rPr>
          <w:rFonts w:ascii="Times New Roman" w:hAnsi="Times New Roman"/>
          <w:spacing w:val="-2"/>
          <w:sz w:val="22"/>
        </w:rPr>
        <w:t xml:space="preserve"> Epoxy Coating</w:t>
      </w:r>
    </w:p>
    <w:p w:rsidR="004B5FDB" w:rsidRDefault="004B5FDB">
      <w:pPr>
        <w:suppressAutoHyphens/>
        <w:ind w:left="1756" w:right="18"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H2,</w:t>
      </w:r>
      <w:r>
        <w:rPr>
          <w:rFonts w:ascii="Times New Roman" w:hAnsi="Times New Roman"/>
          <w:spacing w:val="-2"/>
          <w:sz w:val="22"/>
        </w:rPr>
        <w:t xml:space="preserve"> 25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(Models 1</w:t>
      </w:r>
      <w:proofErr w:type="gramStart"/>
      <w:r>
        <w:rPr>
          <w:rFonts w:ascii="Times New Roman" w:hAnsi="Times New Roman"/>
          <w:spacing w:val="-2"/>
          <w:sz w:val="22"/>
        </w:rPr>
        <w:t>,2</w:t>
      </w:r>
      <w:proofErr w:type="gramEnd"/>
      <w:r>
        <w:rPr>
          <w:rFonts w:ascii="Times New Roman" w:hAnsi="Times New Roman"/>
          <w:spacing w:val="-2"/>
          <w:sz w:val="22"/>
        </w:rPr>
        <w:t xml:space="preserve">)    </w:t>
      </w:r>
      <w:r>
        <w:rPr>
          <w:rFonts w:ascii="Times New Roman" w:hAnsi="Times New Roman"/>
          <w:b/>
          <w:spacing w:val="-2"/>
          <w:sz w:val="22"/>
        </w:rPr>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xml:space="preserve">, Coating </w:t>
      </w:r>
      <w:r>
        <w:rPr>
          <w:rFonts w:ascii="Times New Roman" w:hAnsi="Times New Roman"/>
          <w:spacing w:val="-2"/>
          <w:sz w:val="22"/>
        </w:rPr>
        <w:tab/>
      </w:r>
      <w:r>
        <w:rPr>
          <w:rFonts w:ascii="Times New Roman" w:hAnsi="Times New Roman"/>
          <w:spacing w:val="-2"/>
          <w:sz w:val="22"/>
        </w:rPr>
        <w:tab/>
        <w:t>(Models 1,2)</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H6,</w:t>
      </w:r>
      <w:r>
        <w:rPr>
          <w:rFonts w:ascii="Times New Roman" w:hAnsi="Times New Roman"/>
          <w:spacing w:val="-2"/>
          <w:sz w:val="22"/>
        </w:rPr>
        <w:t xml:space="preserve">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 (Models 1</w:t>
      </w:r>
      <w:proofErr w:type="gramStart"/>
      <w:r>
        <w:rPr>
          <w:rFonts w:ascii="Times New Roman" w:hAnsi="Times New Roman"/>
          <w:spacing w:val="-2"/>
          <w:sz w:val="22"/>
        </w:rPr>
        <w:t>,2</w:t>
      </w:r>
      <w:proofErr w:type="gramEnd"/>
      <w:r>
        <w:rPr>
          <w:rFonts w:ascii="Times New Roman" w:hAnsi="Times New Roman"/>
          <w:spacing w:val="-2"/>
          <w:sz w:val="22"/>
        </w:rPr>
        <w:t>)</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4B5FDB">
      <w:pPr>
        <w:suppressAutoHyphens/>
        <w:ind w:right="-720"/>
        <w:rPr>
          <w:rFonts w:ascii="Times New Roman" w:hAnsi="Times New Roman"/>
          <w:spacing w:val="-2"/>
          <w:sz w:val="22"/>
        </w:rPr>
      </w:pPr>
      <w:r>
        <w:rPr>
          <w:rFonts w:ascii="Times New Roman" w:hAnsi="Times New Roman"/>
          <w:spacing w:val="-2"/>
          <w:sz w:val="22"/>
        </w:rPr>
        <w:tab/>
      </w:r>
    </w:p>
    <w:p w:rsidR="004B5FDB" w:rsidRDefault="004B5FDB">
      <w:pPr>
        <w:numPr>
          <w:ilvl w:val="1"/>
          <w:numId w:val="2"/>
        </w:numPr>
        <w:suppressAutoHyphens/>
        <w:ind w:right="-720"/>
        <w:rPr>
          <w:rFonts w:ascii="Times New Roman" w:hAnsi="Times New Roman"/>
          <w:spacing w:val="-2"/>
          <w:sz w:val="22"/>
        </w:rPr>
      </w:pPr>
      <w:r>
        <w:rPr>
          <w:rFonts w:ascii="Times New Roman" w:hAnsi="Times New Roman"/>
          <w:b/>
          <w:spacing w:val="-2"/>
          <w:sz w:val="22"/>
          <w:u w:val="single"/>
        </w:rPr>
        <w:t>Hazardous Area Stations, Multi Party</w:t>
      </w:r>
    </w:p>
    <w:p w:rsidR="004B5FDB" w:rsidRDefault="007548C8">
      <w:pPr>
        <w:suppressAutoHyphens/>
        <w:ind w:right="-720" w:firstLine="720"/>
        <w:rPr>
          <w:rFonts w:ascii="Times New Roman" w:hAnsi="Times New Roman"/>
          <w:spacing w:val="-2"/>
          <w:sz w:val="22"/>
        </w:rPr>
      </w:pPr>
      <w:r w:rsidRPr="007548C8">
        <w:rPr>
          <w:noProof/>
        </w:rPr>
        <w:pict>
          <v:rect id="_x0000_s1032" style="position:absolute;left:0;text-align:left;margin-left:-57.6pt;margin-top:3.65pt;width:36.05pt;height:21.6pt;z-index:251637248" o:allowincell="f" filled="f" stroked="f">
            <v:textbox style="mso-next-textbox:#_x0000_s1032" inset="1pt,1pt,1pt,1pt">
              <w:txbxContent>
                <w:p w:rsidR="00376390" w:rsidRDefault="00376390">
                  <w:pPr>
                    <w:jc w:val="center"/>
                    <w:rPr>
                      <w:sz w:val="44"/>
                    </w:rPr>
                  </w:pPr>
                  <w:r>
                    <w:rPr>
                      <w:sz w:val="44"/>
                    </w:rPr>
                    <w:t>HS</w:t>
                  </w:r>
                </w:p>
              </w:txbxContent>
            </v:textbox>
          </v:rect>
        </w:pict>
      </w:r>
      <w:r w:rsidRPr="007548C8">
        <w:rPr>
          <w:rFonts w:ascii="Times New Roman" w:hAnsi="Times New Roman"/>
          <w:i/>
          <w:noProof/>
          <w:spacing w:val="-2"/>
          <w:sz w:val="22"/>
        </w:rPr>
        <w:pict>
          <v:rect id="_x0000_s1028" style="position:absolute;left:0;text-align:left;margin-left:-57.6pt;margin-top:-3.55pt;width:36.05pt;height:36.05pt;z-index:251633152" o:allowincell="f" filled="f"/>
        </w:pict>
      </w:r>
      <w:r w:rsidR="004B5FDB">
        <w:rPr>
          <w:rFonts w:ascii="Times New Roman" w:hAnsi="Times New Roman"/>
          <w:i/>
          <w:spacing w:val="-2"/>
          <w:sz w:val="22"/>
        </w:rPr>
        <w:tab/>
      </w:r>
      <w:r w:rsidR="004B5FDB">
        <w:rPr>
          <w:rFonts w:ascii="Times New Roman" w:hAnsi="Times New Roman"/>
          <w:i/>
          <w:spacing w:val="-2"/>
          <w:sz w:val="22"/>
        </w:rPr>
        <w:tab/>
        <w:t>Numeral denotes symbol type as listed below.</w:t>
      </w:r>
    </w:p>
    <w:p w:rsidR="004B5FDB" w:rsidRDefault="007548C8">
      <w:pPr>
        <w:suppressAutoHyphens/>
        <w:ind w:right="-720"/>
        <w:rPr>
          <w:rFonts w:ascii="Times New Roman" w:hAnsi="Times New Roman"/>
          <w:spacing w:val="-2"/>
          <w:sz w:val="22"/>
        </w:rPr>
      </w:pPr>
      <w:r w:rsidRPr="007548C8">
        <w:rPr>
          <w:noProof/>
        </w:rPr>
        <w:pict>
          <v:rect id="_x0000_s1035" style="position:absolute;margin-left:-21.6pt;margin-top:12.25pt;width:14.45pt;height:7.25pt;z-index:251640320" o:allowincell="f" filled="f" stroked="f">
            <v:textbox style="mso-next-textbox:#_x0000_s1035" inset="1pt,1pt,1pt,1pt">
              <w:txbxContent>
                <w:p w:rsidR="00376390" w:rsidRDefault="00376390">
                  <w:r>
                    <w:rPr>
                      <w:sz w:val="16"/>
                    </w:rPr>
                    <w:t>MI</w:t>
                  </w:r>
                </w:p>
              </w:txbxContent>
            </v:textbox>
          </v:rect>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1</w:t>
      </w:r>
      <w:r w:rsidR="004B5FDB">
        <w:rPr>
          <w:rFonts w:ascii="Times New Roman" w:hAnsi="Times New Roman"/>
          <w:spacing w:val="-2"/>
          <w:sz w:val="22"/>
        </w:rPr>
        <w:t xml:space="preserve">  Model</w:t>
      </w:r>
      <w:proofErr w:type="gramEnd"/>
      <w:r w:rsidR="004B5FDB">
        <w:rPr>
          <w:rFonts w:ascii="Times New Roman" w:hAnsi="Times New Roman"/>
          <w:spacing w:val="-2"/>
          <w:sz w:val="22"/>
        </w:rPr>
        <w:t xml:space="preserve">  7805</w:t>
      </w:r>
      <w:r w:rsidR="004B5FDB">
        <w:rPr>
          <w:rFonts w:ascii="Times New Roman" w:hAnsi="Times New Roman"/>
          <w:spacing w:val="-2"/>
          <w:sz w:val="22"/>
        </w:rPr>
        <w:noBreakHyphen/>
        <w:t>001, Indoor</w:t>
      </w:r>
    </w:p>
    <w:p w:rsidR="004B5FDB" w:rsidRDefault="004B5FDB">
      <w:pPr>
        <w:suppressAutoHyphens/>
        <w:ind w:right="-72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7855</w:t>
      </w:r>
      <w:r>
        <w:rPr>
          <w:rFonts w:ascii="Times New Roman" w:hAnsi="Times New Roman"/>
          <w:spacing w:val="-2"/>
          <w:sz w:val="22"/>
        </w:rPr>
        <w:noBreakHyphen/>
        <w:t>001, Weatherproof, Non</w:t>
      </w:r>
      <w:r>
        <w:rPr>
          <w:rFonts w:ascii="Times New Roman" w:hAnsi="Times New Roman"/>
          <w:spacing w:val="-2"/>
          <w:sz w:val="22"/>
        </w:rPr>
        <w:noBreakHyphen/>
      </w:r>
      <w:proofErr w:type="spellStart"/>
      <w:r>
        <w:rPr>
          <w:rFonts w:ascii="Times New Roman" w:hAnsi="Times New Roman"/>
          <w:spacing w:val="-2"/>
          <w:sz w:val="22"/>
        </w:rPr>
        <w:t>Metallic</w:t>
      </w:r>
      <w:proofErr w:type="spellEnd"/>
      <w:r>
        <w:rPr>
          <w:rFonts w:ascii="Times New Roman" w:hAnsi="Times New Roman"/>
          <w:spacing w:val="-2"/>
          <w:sz w:val="22"/>
        </w:rPr>
        <w:t xml:space="preserve"> Enclosure</w:t>
      </w:r>
    </w:p>
    <w:p w:rsidR="004B5FDB" w:rsidRDefault="004B5FDB">
      <w:pPr>
        <w:suppressAutoHyphens/>
        <w:ind w:right="-720"/>
        <w:rPr>
          <w:rFonts w:ascii="Times New Roman" w:hAnsi="Times New Roman"/>
          <w:spacing w:val="-2"/>
          <w:sz w:val="22"/>
        </w:rPr>
      </w:pPr>
      <w:r>
        <w:rPr>
          <w:rFonts w:ascii="Times New Roman" w:hAnsi="Times New Roman"/>
          <w:spacing w:val="-2"/>
          <w:sz w:val="22"/>
        </w:rPr>
        <w:lastRenderedPageBreak/>
        <w:tab/>
      </w:r>
      <w:r>
        <w:rPr>
          <w:rFonts w:ascii="Times New Roman" w:hAnsi="Times New Roman"/>
          <w:spacing w:val="-2"/>
          <w:sz w:val="22"/>
        </w:rPr>
        <w:tab/>
        <w:t>*</w:t>
      </w:r>
      <w:r>
        <w:rPr>
          <w:rFonts w:ascii="Times New Roman" w:hAnsi="Times New Roman"/>
          <w:spacing w:val="-2"/>
          <w:sz w:val="22"/>
        </w:rPr>
        <w:tab/>
        <w:t>Options available for 32.4 include:</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- 15,</w:t>
      </w:r>
      <w:r>
        <w:rPr>
          <w:rFonts w:ascii="Times New Roman" w:hAnsi="Times New Roman"/>
          <w:spacing w:val="-2"/>
          <w:sz w:val="22"/>
        </w:rPr>
        <w:t xml:space="preserve"> 15 ft. PVC Coil Cord</w:t>
      </w:r>
      <w:r>
        <w:rPr>
          <w:rFonts w:ascii="Times New Roman" w:hAnsi="Times New Roman"/>
          <w:b/>
          <w:spacing w:val="-2"/>
          <w:sz w:val="22"/>
        </w:rPr>
        <w:tab/>
        <w:t>- EP,</w:t>
      </w:r>
      <w:r>
        <w:rPr>
          <w:rFonts w:ascii="Times New Roman" w:hAnsi="Times New Roman"/>
          <w:spacing w:val="-2"/>
          <w:sz w:val="22"/>
        </w:rPr>
        <w:t xml:space="preserve"> Epoxy Coating</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w:t>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SK,</w:t>
      </w:r>
      <w:r>
        <w:rPr>
          <w:rFonts w:ascii="Times New Roman" w:hAnsi="Times New Roman"/>
          <w:spacing w:val="-2"/>
          <w:sz w:val="22"/>
        </w:rPr>
        <w:t xml:space="preserve"> Spring Kit Model 2</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4B5FDB">
      <w:pPr>
        <w:suppressAutoHyphens/>
        <w:ind w:right="648"/>
        <w:rPr>
          <w:rFonts w:ascii="Times New Roman" w:hAnsi="Times New Roman"/>
          <w:spacing w:val="-2"/>
          <w:sz w:val="22"/>
        </w:rPr>
      </w:pPr>
    </w:p>
    <w:p w:rsidR="004B5FDB" w:rsidRDefault="007548C8">
      <w:pPr>
        <w:numPr>
          <w:ilvl w:val="1"/>
          <w:numId w:val="2"/>
        </w:numPr>
        <w:suppressAutoHyphens/>
        <w:ind w:right="648"/>
        <w:rPr>
          <w:rFonts w:ascii="Times New Roman" w:hAnsi="Times New Roman"/>
          <w:spacing w:val="-2"/>
          <w:sz w:val="22"/>
        </w:rPr>
      </w:pPr>
      <w:r>
        <w:rPr>
          <w:rFonts w:ascii="Times New Roman" w:hAnsi="Times New Roman"/>
          <w:noProof/>
          <w:spacing w:val="-2"/>
          <w:sz w:val="22"/>
        </w:rPr>
        <w:pict>
          <v:rect id="_x0000_s1038" style="position:absolute;left:0;text-align:left;margin-left:-57.6pt;margin-top:2.45pt;width:36.05pt;height:36.05pt;z-index:251643392" o:allowincell="f" filled="f"/>
        </w:pict>
      </w:r>
      <w:r w:rsidRPr="007548C8">
        <w:rPr>
          <w:noProof/>
        </w:rPr>
        <w:pict>
          <v:rect id="_x0000_s1041" style="position:absolute;left:0;text-align:left;margin-left:-57.6pt;margin-top:9.6pt;width:36.05pt;height:28.8pt;z-index:251646464" o:allowincell="f" filled="f" stroked="f">
            <v:textbox style="mso-next-textbox:#_x0000_s1041" inset="1pt,1pt,1pt,1pt">
              <w:txbxContent>
                <w:p w:rsidR="00376390" w:rsidRDefault="00376390">
                  <w:pPr>
                    <w:jc w:val="center"/>
                  </w:pPr>
                  <w:r>
                    <w:rPr>
                      <w:sz w:val="44"/>
                    </w:rPr>
                    <w:t>DT</w:t>
                  </w:r>
                </w:p>
              </w:txbxContent>
            </v:textbox>
          </v:rect>
        </w:pict>
      </w:r>
      <w:r w:rsidR="004B5FDB">
        <w:rPr>
          <w:rFonts w:ascii="Times New Roman" w:hAnsi="Times New Roman"/>
          <w:b/>
          <w:spacing w:val="-2"/>
          <w:sz w:val="22"/>
          <w:u w:val="single"/>
        </w:rPr>
        <w:t>Desktop Station, Multi Party, Model 7265</w:t>
      </w:r>
      <w:r w:rsidR="004B5FDB">
        <w:rPr>
          <w:rFonts w:ascii="Times New Roman" w:hAnsi="Times New Roman"/>
          <w:b/>
          <w:spacing w:val="-2"/>
          <w:sz w:val="22"/>
          <w:u w:val="single"/>
        </w:rPr>
        <w:noBreakHyphen/>
        <w:t>102</w:t>
      </w:r>
    </w:p>
    <w:p w:rsidR="004B5FDB" w:rsidRDefault="004B5FDB">
      <w:pPr>
        <w:suppressAutoHyphens/>
        <w:ind w:right="-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32.5 include:</w:t>
      </w:r>
    </w:p>
    <w:p w:rsidR="004B5FDB" w:rsidRDefault="007548C8">
      <w:pPr>
        <w:suppressAutoHyphens/>
        <w:ind w:left="1756" w:right="-720" w:hanging="1756"/>
        <w:rPr>
          <w:rFonts w:ascii="Times New Roman" w:hAnsi="Times New Roman"/>
          <w:spacing w:val="-2"/>
          <w:sz w:val="22"/>
        </w:rPr>
      </w:pPr>
      <w:r w:rsidRPr="007548C8">
        <w:rPr>
          <w:noProof/>
        </w:rPr>
        <w:pict>
          <v:rect id="_x0000_s1044" style="position:absolute;left:0;text-align:left;margin-left:-21.6pt;margin-top:6.5pt;width:14.45pt;height:7.2pt;z-index:251649536" o:allowincell="f" filled="f" stroked="f">
            <v:textbox style="mso-next-textbox:#_x0000_s1044" inset="1pt,1pt,1pt,1pt">
              <w:txbxContent>
                <w:p w:rsidR="00376390" w:rsidRDefault="00376390">
                  <w:r>
                    <w:rPr>
                      <w:sz w:val="16"/>
                    </w:rPr>
                    <w:t>M</w:t>
                  </w:r>
                </w:p>
              </w:txbxContent>
            </v:textbox>
          </v:rect>
        </w:pict>
      </w:r>
      <w:r w:rsidR="004B5FDB">
        <w:rPr>
          <w:rFonts w:ascii="Times New Roman" w:hAnsi="Times New Roman"/>
          <w:b/>
          <w:spacing w:val="-2"/>
          <w:sz w:val="22"/>
        </w:rPr>
        <w:tab/>
      </w:r>
      <w:r w:rsidR="004B5FDB">
        <w:rPr>
          <w:rFonts w:ascii="Times New Roman" w:hAnsi="Times New Roman"/>
          <w:b/>
          <w:spacing w:val="-2"/>
          <w:sz w:val="22"/>
        </w:rPr>
        <w:tab/>
      </w:r>
      <w:r w:rsidR="004B5FDB">
        <w:rPr>
          <w:rFonts w:ascii="Times New Roman" w:hAnsi="Times New Roman"/>
          <w:b/>
          <w:spacing w:val="-2"/>
          <w:sz w:val="22"/>
        </w:rPr>
        <w:tab/>
        <w:t>- 15,</w:t>
      </w:r>
      <w:r w:rsidR="004B5FDB">
        <w:rPr>
          <w:rFonts w:ascii="Times New Roman" w:hAnsi="Times New Roman"/>
          <w:spacing w:val="-2"/>
          <w:sz w:val="22"/>
        </w:rPr>
        <w:t xml:space="preserve"> 15 ft. PVC Coil Cord</w:t>
      </w:r>
      <w:r w:rsidR="004B5FDB">
        <w:rPr>
          <w:rFonts w:ascii="Times New Roman" w:hAnsi="Times New Roman"/>
          <w:b/>
          <w:spacing w:val="-2"/>
          <w:sz w:val="22"/>
        </w:rPr>
        <w:tab/>
        <w:t>- VC,</w:t>
      </w:r>
      <w:r w:rsidR="004B5FDB">
        <w:rPr>
          <w:rFonts w:ascii="Times New Roman" w:hAnsi="Times New Roman"/>
          <w:spacing w:val="-2"/>
          <w:sz w:val="22"/>
        </w:rPr>
        <w:t xml:space="preserve"> Volume Level Control</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- 25,</w:t>
      </w:r>
      <w:r>
        <w:rPr>
          <w:rFonts w:ascii="Times New Roman" w:hAnsi="Times New Roman"/>
          <w:spacing w:val="-2"/>
          <w:sz w:val="22"/>
        </w:rPr>
        <w:t xml:space="preserve"> 25 ft. PVC Coil Cord</w:t>
      </w:r>
      <w:r>
        <w:rPr>
          <w:rFonts w:ascii="Times New Roman" w:hAnsi="Times New Roman"/>
          <w:b/>
          <w:spacing w:val="-2"/>
          <w:sz w:val="22"/>
        </w:rPr>
        <w:tab/>
        <w:t>- EP,</w:t>
      </w:r>
      <w:r>
        <w:rPr>
          <w:rFonts w:ascii="Times New Roman" w:hAnsi="Times New Roman"/>
          <w:spacing w:val="-2"/>
          <w:sz w:val="22"/>
        </w:rPr>
        <w:t xml:space="preserve"> Epoxy Coating</w:t>
      </w:r>
    </w:p>
    <w:p w:rsidR="004B5FDB" w:rsidRDefault="004B5FDB">
      <w:pPr>
        <w:suppressAutoHyphens/>
        <w:ind w:left="1756" w:right="18"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H6,</w:t>
      </w:r>
      <w:r>
        <w:rPr>
          <w:rFonts w:ascii="Times New Roman" w:hAnsi="Times New Roman"/>
          <w:spacing w:val="-2"/>
          <w:sz w:val="22"/>
        </w:rPr>
        <w:t xml:space="preserve"> 6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r>
        <w:rPr>
          <w:rFonts w:ascii="Times New Roman" w:hAnsi="Times New Roman"/>
          <w:spacing w:val="-2"/>
          <w:sz w:val="22"/>
        </w:rPr>
        <w:tab/>
      </w:r>
    </w:p>
    <w:p w:rsidR="004B5FDB" w:rsidRDefault="004B5FDB">
      <w:pPr>
        <w:suppressAutoHyphens/>
        <w:ind w:left="5940" w:right="18" w:hanging="5940"/>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H1,</w:t>
      </w:r>
      <w:r>
        <w:rPr>
          <w:rFonts w:ascii="Times New Roman" w:hAnsi="Times New Roman"/>
          <w:spacing w:val="-2"/>
          <w:sz w:val="22"/>
        </w:rPr>
        <w:t xml:space="preserve"> 15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EX,</w:t>
      </w:r>
      <w:r>
        <w:rPr>
          <w:rFonts w:ascii="Times New Roman" w:hAnsi="Times New Roman"/>
          <w:spacing w:val="-2"/>
          <w:sz w:val="22"/>
        </w:rPr>
        <w:t xml:space="preserve"> Extended Subset Cable, up to 50 ft.</w:t>
      </w:r>
    </w:p>
    <w:p w:rsidR="004B5FDB" w:rsidRDefault="004B5FDB">
      <w:pPr>
        <w:suppressAutoHyphens/>
        <w:ind w:left="1756" w:right="-720"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H2,</w:t>
      </w:r>
      <w:r>
        <w:rPr>
          <w:rFonts w:ascii="Times New Roman" w:hAnsi="Times New Roman"/>
          <w:spacing w:val="-2"/>
          <w:sz w:val="22"/>
        </w:rPr>
        <w:t xml:space="preserve"> 25 ft. </w:t>
      </w:r>
      <w:proofErr w:type="spellStart"/>
      <w:r>
        <w:rPr>
          <w:rFonts w:ascii="Times New Roman" w:hAnsi="Times New Roman"/>
          <w:spacing w:val="-2"/>
          <w:sz w:val="22"/>
        </w:rPr>
        <w:t>Hytrel</w:t>
      </w:r>
      <w:proofErr w:type="spellEnd"/>
      <w:r>
        <w:rPr>
          <w:rFonts w:ascii="Times New Roman" w:hAnsi="Times New Roman"/>
          <w:spacing w:val="-2"/>
          <w:sz w:val="22"/>
        </w:rPr>
        <w:t xml:space="preserve"> Coil Cord</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7548C8">
      <w:pPr>
        <w:suppressAutoHyphens/>
        <w:ind w:left="1756" w:right="-720" w:hanging="1756"/>
        <w:rPr>
          <w:rFonts w:ascii="Times New Roman" w:hAnsi="Times New Roman"/>
          <w:spacing w:val="-2"/>
          <w:sz w:val="22"/>
        </w:rPr>
      </w:pPr>
      <w:r>
        <w:rPr>
          <w:rFonts w:ascii="Times New Roman" w:hAnsi="Times New Roman"/>
          <w:noProof/>
          <w:spacing w:val="-2"/>
          <w:sz w:val="22"/>
        </w:rPr>
        <w:pict>
          <v:rect id="_x0000_s1047" style="position:absolute;left:0;text-align:left;margin-left:-57.6pt;margin-top:9.65pt;width:36.05pt;height:36.05pt;z-index:251652608" o:allowincell="f" filled="f"/>
        </w:pict>
      </w:r>
      <w:r w:rsidR="004B5FDB">
        <w:rPr>
          <w:rFonts w:ascii="Times New Roman" w:hAnsi="Times New Roman"/>
          <w:spacing w:val="-2"/>
          <w:sz w:val="22"/>
        </w:rPr>
        <w:tab/>
      </w:r>
      <w:r w:rsidR="004B5FDB">
        <w:rPr>
          <w:rFonts w:ascii="Times New Roman" w:hAnsi="Times New Roman"/>
          <w:spacing w:val="-2"/>
          <w:sz w:val="22"/>
        </w:rPr>
        <w:tab/>
      </w:r>
      <w:r w:rsidR="004B5FDB">
        <w:rPr>
          <w:rFonts w:ascii="Times New Roman" w:hAnsi="Times New Roman"/>
          <w:spacing w:val="-2"/>
          <w:sz w:val="22"/>
        </w:rPr>
        <w:tab/>
      </w:r>
    </w:p>
    <w:p w:rsidR="004B5FDB" w:rsidRDefault="007548C8">
      <w:pPr>
        <w:numPr>
          <w:ilvl w:val="1"/>
          <w:numId w:val="2"/>
        </w:numPr>
        <w:suppressAutoHyphens/>
        <w:ind w:right="-720"/>
        <w:rPr>
          <w:rFonts w:ascii="Times New Roman" w:hAnsi="Times New Roman"/>
          <w:spacing w:val="-2"/>
          <w:sz w:val="22"/>
        </w:rPr>
      </w:pPr>
      <w:r w:rsidRPr="007548C8">
        <w:rPr>
          <w:noProof/>
        </w:rPr>
        <w:pict>
          <v:rect id="_x0000_s1050" style="position:absolute;left:0;text-align:left;margin-left:-57.6pt;margin-top:3.85pt;width:36.05pt;height:21.65pt;z-index:251655680" o:allowincell="f" filled="f" stroked="f">
            <v:textbox style="mso-next-textbox:#_x0000_s1050" inset="1pt,1pt,1pt,1pt">
              <w:txbxContent>
                <w:p w:rsidR="00376390" w:rsidRDefault="00376390">
                  <w:pPr>
                    <w:jc w:val="center"/>
                  </w:pPr>
                  <w:r>
                    <w:rPr>
                      <w:sz w:val="44"/>
                    </w:rPr>
                    <w:t>DE</w:t>
                  </w:r>
                </w:p>
              </w:txbxContent>
            </v:textbox>
          </v:rect>
        </w:pict>
      </w:r>
      <w:r w:rsidR="004B5FDB">
        <w:rPr>
          <w:rFonts w:ascii="Times New Roman" w:hAnsi="Times New Roman"/>
          <w:b/>
          <w:spacing w:val="-2"/>
          <w:sz w:val="22"/>
          <w:u w:val="single"/>
        </w:rPr>
        <w:t>Desk</w:t>
      </w:r>
      <w:r w:rsidR="004B5FDB">
        <w:rPr>
          <w:rFonts w:ascii="Times New Roman" w:hAnsi="Times New Roman"/>
          <w:b/>
          <w:spacing w:val="-2"/>
          <w:sz w:val="22"/>
          <w:u w:val="single"/>
        </w:rPr>
        <w:noBreakHyphen/>
      </w:r>
      <w:proofErr w:type="spellStart"/>
      <w:r w:rsidR="004B5FDB">
        <w:rPr>
          <w:rFonts w:ascii="Times New Roman" w:hAnsi="Times New Roman"/>
          <w:b/>
          <w:spacing w:val="-2"/>
          <w:sz w:val="22"/>
          <w:u w:val="single"/>
        </w:rPr>
        <w:t>edge</w:t>
      </w:r>
      <w:proofErr w:type="spellEnd"/>
      <w:r w:rsidR="004B5FDB">
        <w:rPr>
          <w:rFonts w:ascii="Times New Roman" w:hAnsi="Times New Roman"/>
          <w:b/>
          <w:spacing w:val="-2"/>
          <w:sz w:val="22"/>
          <w:u w:val="single"/>
        </w:rPr>
        <w:t xml:space="preserve"> Station, Multi Party, Model 7105</w:t>
      </w:r>
      <w:r w:rsidR="004B5FDB">
        <w:rPr>
          <w:rFonts w:ascii="Times New Roman" w:hAnsi="Times New Roman"/>
          <w:b/>
          <w:spacing w:val="-2"/>
          <w:sz w:val="22"/>
          <w:u w:val="single"/>
        </w:rPr>
        <w:noBreakHyphen/>
        <w:t>104</w:t>
      </w:r>
    </w:p>
    <w:p w:rsidR="004B5FDB" w:rsidRDefault="004B5FDB">
      <w:pPr>
        <w:suppressAutoHyphens/>
        <w:ind w:right="-720"/>
        <w:rPr>
          <w:rFonts w:ascii="Times New Roman" w:hAnsi="Times New Roman"/>
          <w:spacing w:val="-2"/>
          <w:sz w:val="22"/>
        </w:rPr>
        <w:sectPr w:rsidR="004B5FDB">
          <w:endnotePr>
            <w:numFmt w:val="decimal"/>
          </w:endnotePr>
          <w:pgSz w:w="12240" w:h="15840"/>
          <w:pgMar w:top="1440" w:right="634" w:bottom="720" w:left="1710" w:header="1440" w:footer="720" w:gutter="0"/>
          <w:cols w:space="720"/>
          <w:noEndnote/>
        </w:sectPr>
      </w:pPr>
    </w:p>
    <w:p w:rsidR="004B5FDB" w:rsidRDefault="004B5FDB">
      <w:pPr>
        <w:suppressAutoHyphens/>
        <w:rPr>
          <w:rFonts w:ascii="Times New Roman" w:hAnsi="Times New Roman"/>
          <w:spacing w:val="-2"/>
          <w:sz w:val="22"/>
        </w:rPr>
      </w:pPr>
      <w:r>
        <w:rPr>
          <w:rFonts w:ascii="Times New Roman" w:hAnsi="Times New Roman"/>
          <w:spacing w:val="-2"/>
          <w:sz w:val="22"/>
        </w:rPr>
        <w:lastRenderedPageBreak/>
        <w:tab/>
      </w:r>
      <w:r>
        <w:rPr>
          <w:rFonts w:ascii="Times New Roman" w:hAnsi="Times New Roman"/>
          <w:spacing w:val="-2"/>
          <w:sz w:val="22"/>
        </w:rPr>
        <w:tab/>
        <w:t>*</w:t>
      </w:r>
      <w:r>
        <w:rPr>
          <w:rFonts w:ascii="Times New Roman" w:hAnsi="Times New Roman"/>
          <w:spacing w:val="-2"/>
          <w:sz w:val="22"/>
        </w:rPr>
        <w:tab/>
        <w:t>Options available for 32.6 include: (same as section 32.5)</w:t>
      </w:r>
    </w:p>
    <w:p w:rsidR="004B5FDB" w:rsidRDefault="007548C8">
      <w:pPr>
        <w:suppressAutoHyphens/>
        <w:rPr>
          <w:rFonts w:ascii="Times New Roman" w:hAnsi="Times New Roman"/>
          <w:spacing w:val="-2"/>
          <w:sz w:val="22"/>
        </w:rPr>
      </w:pPr>
      <w:r w:rsidRPr="007548C8">
        <w:rPr>
          <w:noProof/>
        </w:rPr>
        <w:pict>
          <v:rect id="_x0000_s1053" style="position:absolute;margin-left:-21.6pt;margin-top:-.7pt;width:14.45pt;height:14.45pt;z-index:251658752" o:allowincell="f" filled="f" stroked="f">
            <v:textbox style="mso-next-textbox:#_x0000_s1053" inset="1pt,1pt,1pt,1pt">
              <w:txbxContent>
                <w:p w:rsidR="00376390" w:rsidRDefault="00376390">
                  <w:r>
                    <w:rPr>
                      <w:sz w:val="16"/>
                    </w:rPr>
                    <w:t>M</w:t>
                  </w:r>
                </w:p>
              </w:txbxContent>
            </v:textbox>
          </v:rect>
        </w:pict>
      </w:r>
    </w:p>
    <w:p w:rsidR="004B5FDB" w:rsidRDefault="007548C8">
      <w:pPr>
        <w:numPr>
          <w:ilvl w:val="1"/>
          <w:numId w:val="2"/>
        </w:numPr>
        <w:suppressAutoHyphens/>
        <w:rPr>
          <w:rFonts w:ascii="Times New Roman" w:hAnsi="Times New Roman"/>
          <w:spacing w:val="-2"/>
          <w:sz w:val="22"/>
        </w:rPr>
      </w:pPr>
      <w:r>
        <w:rPr>
          <w:rFonts w:ascii="Times New Roman" w:hAnsi="Times New Roman"/>
          <w:noProof/>
          <w:spacing w:val="-2"/>
          <w:sz w:val="22"/>
        </w:rPr>
        <w:pict>
          <v:rect id="_x0000_s1056" style="position:absolute;left:0;text-align:left;margin-left:-57.6pt;margin-top:.75pt;width:36.05pt;height:36.05pt;z-index:251661824" o:allowincell="f" filled="f"/>
        </w:pict>
      </w:r>
      <w:r w:rsidRPr="007548C8">
        <w:rPr>
          <w:noProof/>
        </w:rPr>
        <w:pict>
          <v:rect id="_x0000_s1059" style="position:absolute;left:0;text-align:left;margin-left:-57.6pt;margin-top:7.9pt;width:36.05pt;height:21.65pt;z-index:251664896" o:allowincell="f" filled="f" stroked="f">
            <v:textbox style="mso-next-textbox:#_x0000_s1059" inset="1pt,1pt,1pt,1pt">
              <w:txbxContent>
                <w:p w:rsidR="00376390" w:rsidRDefault="00376390">
                  <w:r>
                    <w:rPr>
                      <w:sz w:val="44"/>
                    </w:rPr>
                    <w:t>FMM</w:t>
                  </w:r>
                </w:p>
              </w:txbxContent>
            </v:textbox>
          </v:rect>
        </w:pict>
      </w:r>
      <w:r w:rsidR="004B5FDB">
        <w:rPr>
          <w:rFonts w:ascii="Times New Roman" w:hAnsi="Times New Roman"/>
          <w:b/>
          <w:spacing w:val="-2"/>
          <w:sz w:val="22"/>
          <w:u w:val="single"/>
        </w:rPr>
        <w:t>Flush</w:t>
      </w:r>
      <w:r w:rsidR="004B5FDB">
        <w:rPr>
          <w:rFonts w:ascii="Times New Roman" w:hAnsi="Times New Roman"/>
          <w:b/>
          <w:spacing w:val="-2"/>
          <w:sz w:val="22"/>
          <w:u w:val="single"/>
        </w:rPr>
        <w:noBreakHyphen/>
      </w:r>
      <w:proofErr w:type="spellStart"/>
      <w:r w:rsidR="004B5FDB">
        <w:rPr>
          <w:rFonts w:ascii="Times New Roman" w:hAnsi="Times New Roman"/>
          <w:b/>
          <w:spacing w:val="-2"/>
          <w:sz w:val="22"/>
          <w:u w:val="single"/>
        </w:rPr>
        <w:t>mount</w:t>
      </w:r>
      <w:proofErr w:type="spellEnd"/>
      <w:r w:rsidR="004B5FDB">
        <w:rPr>
          <w:rFonts w:ascii="Times New Roman" w:hAnsi="Times New Roman"/>
          <w:b/>
          <w:spacing w:val="-2"/>
          <w:sz w:val="22"/>
          <w:u w:val="single"/>
        </w:rPr>
        <w:t xml:space="preserve"> Station, Multi Party, Model 7155</w:t>
      </w:r>
      <w:r w:rsidR="004B5FDB">
        <w:rPr>
          <w:rFonts w:ascii="Times New Roman" w:hAnsi="Times New Roman"/>
          <w:b/>
          <w:spacing w:val="-2"/>
          <w:sz w:val="22"/>
          <w:u w:val="single"/>
        </w:rPr>
        <w:noBreakHyphen/>
        <w:t>104</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32.7 include: (same as section 32.5)</w:t>
      </w:r>
    </w:p>
    <w:p w:rsidR="004B5FDB" w:rsidRDefault="007548C8">
      <w:pPr>
        <w:suppressAutoHyphens/>
        <w:ind w:right="18"/>
        <w:rPr>
          <w:rFonts w:ascii="Times New Roman" w:hAnsi="Times New Roman"/>
          <w:spacing w:val="-2"/>
          <w:sz w:val="22"/>
        </w:rPr>
      </w:pPr>
      <w:r w:rsidRPr="007548C8">
        <w:rPr>
          <w:noProof/>
        </w:rPr>
        <w:pict>
          <v:rect id="_x0000_s1061" style="position:absolute;margin-left:-21.6pt;margin-top:3.4pt;width:14.45pt;height:14.45pt;z-index:251666944" o:allowincell="f" filled="f" stroked="f">
            <v:textbox style="mso-next-textbox:#_x0000_s1061" inset="1pt,1pt,1pt,1pt">
              <w:txbxContent>
                <w:p w:rsidR="00376390" w:rsidRDefault="00376390">
                  <w:r>
                    <w:rPr>
                      <w:sz w:val="16"/>
                    </w:rPr>
                    <w:t>M</w:t>
                  </w:r>
                </w:p>
              </w:txbxContent>
            </v:textbox>
          </v:rect>
        </w:pict>
      </w:r>
    </w:p>
    <w:p w:rsidR="004B5FDB" w:rsidRDefault="007548C8">
      <w:pPr>
        <w:numPr>
          <w:ilvl w:val="1"/>
          <w:numId w:val="2"/>
        </w:numPr>
        <w:suppressAutoHyphens/>
        <w:rPr>
          <w:rFonts w:ascii="Times New Roman" w:hAnsi="Times New Roman"/>
          <w:spacing w:val="-2"/>
          <w:sz w:val="22"/>
        </w:rPr>
      </w:pPr>
      <w:r w:rsidRPr="007548C8">
        <w:rPr>
          <w:noProof/>
        </w:rPr>
        <w:pict>
          <v:rect id="_x0000_s1065" style="position:absolute;left:0;text-align:left;margin-left:-57.6pt;margin-top:12.05pt;width:43.25pt;height:21.65pt;z-index:251671040" o:allowincell="f" filled="f" stroked="f">
            <v:textbox style="mso-next-textbox:#_x0000_s1065" inset="1pt,1pt,1pt,1pt">
              <w:txbxContent>
                <w:p w:rsidR="00376390" w:rsidRDefault="00376390">
                  <w:r>
                    <w:rPr>
                      <w:sz w:val="44"/>
                    </w:rPr>
                    <w:t>WR</w:t>
                  </w:r>
                </w:p>
              </w:txbxContent>
            </v:textbox>
          </v:rect>
        </w:pict>
      </w:r>
      <w:r>
        <w:rPr>
          <w:rFonts w:ascii="Times New Roman" w:hAnsi="Times New Roman"/>
          <w:noProof/>
          <w:spacing w:val="-2"/>
          <w:sz w:val="22"/>
        </w:rPr>
        <w:pict>
          <v:rect id="_x0000_s1063" style="position:absolute;left:0;text-align:left;margin-left:-57.6pt;margin-top:4.85pt;width:36.05pt;height:36.05pt;z-index:251668992" o:allowincell="f" filled="f"/>
        </w:pict>
      </w:r>
      <w:r w:rsidR="004B5FDB">
        <w:rPr>
          <w:rFonts w:ascii="Times New Roman" w:hAnsi="Times New Roman"/>
          <w:b/>
          <w:spacing w:val="-2"/>
          <w:sz w:val="22"/>
          <w:u w:val="single"/>
        </w:rPr>
        <w:t>Wall Receptacle and Extension Cable for Desktop, Desk</w:t>
      </w:r>
      <w:r w:rsidR="004B5FDB">
        <w:rPr>
          <w:rFonts w:ascii="Times New Roman" w:hAnsi="Times New Roman"/>
          <w:b/>
          <w:spacing w:val="-2"/>
          <w:sz w:val="22"/>
          <w:u w:val="single"/>
        </w:rPr>
        <w:noBreakHyphen/>
      </w:r>
      <w:proofErr w:type="spellStart"/>
      <w:r w:rsidR="004B5FDB">
        <w:rPr>
          <w:rFonts w:ascii="Times New Roman" w:hAnsi="Times New Roman"/>
          <w:b/>
          <w:spacing w:val="-2"/>
          <w:sz w:val="22"/>
          <w:u w:val="single"/>
        </w:rPr>
        <w:t>edge</w:t>
      </w:r>
      <w:proofErr w:type="spellEnd"/>
      <w:r w:rsidR="004B5FDB">
        <w:rPr>
          <w:rFonts w:ascii="Times New Roman" w:hAnsi="Times New Roman"/>
          <w:b/>
          <w:spacing w:val="-2"/>
          <w:sz w:val="22"/>
          <w:u w:val="single"/>
        </w:rPr>
        <w:t>, and</w:t>
      </w:r>
      <w:r w:rsidR="004B5FDB">
        <w:rPr>
          <w:rFonts w:ascii="Times New Roman" w:hAnsi="Times New Roman"/>
          <w:b/>
          <w:spacing w:val="-2"/>
          <w:sz w:val="22"/>
        </w:rPr>
        <w:t xml:space="preserve"> </w:t>
      </w:r>
      <w:r w:rsidR="004B5FDB">
        <w:rPr>
          <w:rFonts w:ascii="Times New Roman" w:hAnsi="Times New Roman"/>
          <w:b/>
          <w:spacing w:val="-2"/>
          <w:sz w:val="22"/>
          <w:u w:val="single"/>
        </w:rPr>
        <w:t>Flush</w:t>
      </w:r>
      <w:r w:rsidR="004B5FDB">
        <w:rPr>
          <w:rFonts w:ascii="Times New Roman" w:hAnsi="Times New Roman"/>
          <w:b/>
          <w:spacing w:val="-2"/>
          <w:sz w:val="22"/>
          <w:u w:val="single"/>
        </w:rPr>
        <w:noBreakHyphen/>
      </w:r>
      <w:proofErr w:type="spellStart"/>
      <w:r w:rsidR="004B5FDB">
        <w:rPr>
          <w:rFonts w:ascii="Times New Roman" w:hAnsi="Times New Roman"/>
          <w:b/>
          <w:spacing w:val="-2"/>
          <w:sz w:val="22"/>
          <w:u w:val="single"/>
        </w:rPr>
        <w:t>mount</w:t>
      </w:r>
      <w:proofErr w:type="spellEnd"/>
      <w:r w:rsidR="004B5FDB">
        <w:rPr>
          <w:rFonts w:ascii="Times New Roman" w:hAnsi="Times New Roman"/>
          <w:b/>
          <w:spacing w:val="-2"/>
          <w:sz w:val="22"/>
          <w:u w:val="single"/>
        </w:rPr>
        <w:t xml:space="preserve"> Stations, Model 12587</w:t>
      </w:r>
    </w:p>
    <w:p w:rsidR="004B5FDB" w:rsidRDefault="004B5FDB">
      <w:pPr>
        <w:suppressAutoHyphens/>
        <w:rPr>
          <w:rFonts w:ascii="Times New Roman" w:hAnsi="Times New Roman"/>
          <w:spacing w:val="-2"/>
          <w:sz w:val="22"/>
        </w:rPr>
      </w:pPr>
    </w:p>
    <w:p w:rsidR="004B5FDB" w:rsidRDefault="007548C8">
      <w:pPr>
        <w:numPr>
          <w:ilvl w:val="1"/>
          <w:numId w:val="2"/>
        </w:numPr>
        <w:suppressAutoHyphens/>
        <w:rPr>
          <w:rFonts w:ascii="Times New Roman" w:hAnsi="Times New Roman"/>
          <w:spacing w:val="-2"/>
          <w:sz w:val="22"/>
        </w:rPr>
      </w:pPr>
      <w:r>
        <w:rPr>
          <w:rFonts w:ascii="Times New Roman" w:hAnsi="Times New Roman"/>
          <w:noProof/>
          <w:spacing w:val="-2"/>
          <w:sz w:val="22"/>
        </w:rPr>
        <w:pict>
          <v:rect id="_x0000_s1067" style="position:absolute;left:0;text-align:left;margin-left:-57.6pt;margin-top:8.9pt;width:36.05pt;height:36.05pt;z-index:251673088" o:allowincell="f" filled="f"/>
        </w:pict>
      </w:r>
      <w:r w:rsidR="004B5FDB">
        <w:rPr>
          <w:rFonts w:ascii="Times New Roman" w:hAnsi="Times New Roman"/>
          <w:b/>
          <w:spacing w:val="-2"/>
          <w:sz w:val="22"/>
          <w:u w:val="single"/>
        </w:rPr>
        <w:t>Speaker Amplifiers</w:t>
      </w:r>
    </w:p>
    <w:p w:rsidR="004B5FDB" w:rsidRDefault="007548C8">
      <w:pPr>
        <w:suppressAutoHyphens/>
        <w:rPr>
          <w:rFonts w:ascii="Times New Roman" w:hAnsi="Times New Roman"/>
          <w:spacing w:val="-2"/>
          <w:sz w:val="22"/>
        </w:rPr>
      </w:pPr>
      <w:r w:rsidRPr="007548C8">
        <w:rPr>
          <w:noProof/>
        </w:rPr>
        <w:pict>
          <v:rect id="_x0000_s1069" style="position:absolute;margin-left:-50.4pt;margin-top:2.9pt;width:21.65pt;height:28.85pt;z-index:251675136" o:allowincell="f" filled="f" stroked="f">
            <v:textbox style="mso-next-textbox:#_x0000_s1069" inset="1pt,1pt,1pt,1pt">
              <w:txbxContent>
                <w:p w:rsidR="00376390" w:rsidRDefault="00376390">
                  <w:pPr>
                    <w:rPr>
                      <w:sz w:val="44"/>
                    </w:rPr>
                  </w:pPr>
                  <w:r>
                    <w:rPr>
                      <w:sz w:val="44"/>
                    </w:rPr>
                    <w:t>A</w:t>
                  </w:r>
                </w:p>
              </w:txbxContent>
            </v:textbox>
          </v:rect>
        </w:pict>
      </w:r>
      <w:r w:rsidR="004B5FDB">
        <w:rPr>
          <w:rFonts w:ascii="Times New Roman" w:hAnsi="Times New Roman"/>
          <w:i/>
          <w:spacing w:val="-2"/>
          <w:sz w:val="22"/>
        </w:rPr>
        <w:tab/>
      </w:r>
      <w:r w:rsidR="004B5FDB">
        <w:rPr>
          <w:rFonts w:ascii="Times New Roman" w:hAnsi="Times New Roman"/>
          <w:i/>
          <w:spacing w:val="-2"/>
          <w:sz w:val="22"/>
        </w:rPr>
        <w:tab/>
        <w:t>Numeral denotes symbol type as listed below.</w:t>
      </w:r>
    </w:p>
    <w:p w:rsidR="004B5FDB" w:rsidRDefault="007548C8">
      <w:pPr>
        <w:suppressAutoHyphens/>
        <w:rPr>
          <w:rFonts w:ascii="Times New Roman" w:hAnsi="Times New Roman"/>
          <w:spacing w:val="-2"/>
          <w:sz w:val="22"/>
        </w:rPr>
      </w:pPr>
      <w:r w:rsidRPr="007548C8">
        <w:rPr>
          <w:noProof/>
        </w:rPr>
        <w:pict>
          <v:rect id="_x0000_s1071" style="position:absolute;margin-left:-21.6pt;margin-top:11.5pt;width:14.45pt;height:14.45pt;z-index:251677184" o:allowincell="f" filled="f" stroked="f">
            <v:textbox style="mso-next-textbox:#_x0000_s1071" inset="1pt,1pt,1pt,1pt">
              <w:txbxContent>
                <w:p w:rsidR="00376390" w:rsidRDefault="00376390">
                  <w:r>
                    <w:rPr>
                      <w:sz w:val="16"/>
                    </w:rPr>
                    <w:t>1</w:t>
                  </w:r>
                </w:p>
              </w:txbxContent>
            </v:textbox>
          </v:rect>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1</w:t>
      </w:r>
      <w:r w:rsidR="004B5FDB">
        <w:rPr>
          <w:rFonts w:ascii="Times New Roman" w:hAnsi="Times New Roman"/>
          <w:spacing w:val="-2"/>
          <w:sz w:val="22"/>
        </w:rPr>
        <w:t xml:space="preserve">  Model</w:t>
      </w:r>
      <w:proofErr w:type="gramEnd"/>
      <w:r w:rsidR="004B5FDB">
        <w:rPr>
          <w:rFonts w:ascii="Times New Roman" w:hAnsi="Times New Roman"/>
          <w:spacing w:val="-2"/>
          <w:sz w:val="22"/>
        </w:rPr>
        <w:t xml:space="preserve"> 750</w:t>
      </w:r>
      <w:r w:rsidR="004B5FDB">
        <w:rPr>
          <w:rFonts w:ascii="Times New Roman" w:hAnsi="Times New Roman"/>
          <w:spacing w:val="-2"/>
          <w:sz w:val="22"/>
        </w:rPr>
        <w:noBreakHyphen/>
        <w:t>401, Indoor</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760</w:t>
      </w:r>
      <w:r>
        <w:rPr>
          <w:rFonts w:ascii="Times New Roman" w:hAnsi="Times New Roman"/>
          <w:spacing w:val="-2"/>
          <w:sz w:val="22"/>
        </w:rPr>
        <w:noBreakHyphen/>
        <w:t>001, Weatherproof, Metallic</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w:t>
      </w:r>
      <w:proofErr w:type="gramEnd"/>
      <w:r>
        <w:rPr>
          <w:rFonts w:ascii="Times New Roman" w:hAnsi="Times New Roman"/>
          <w:spacing w:val="-2"/>
          <w:sz w:val="22"/>
        </w:rPr>
        <w:t xml:space="preserve"> 760</w:t>
      </w:r>
      <w:r>
        <w:rPr>
          <w:rFonts w:ascii="Times New Roman" w:hAnsi="Times New Roman"/>
          <w:spacing w:val="-2"/>
          <w:sz w:val="22"/>
        </w:rPr>
        <w:noBreakHyphen/>
        <w:t>003, Weatherproof, Non</w:t>
      </w:r>
      <w:r>
        <w:rPr>
          <w:rFonts w:ascii="Times New Roman" w:hAnsi="Times New Roman"/>
          <w:spacing w:val="-2"/>
          <w:sz w:val="22"/>
        </w:rPr>
        <w:noBreakHyphen/>
      </w:r>
      <w:proofErr w:type="spellStart"/>
      <w:r>
        <w:rPr>
          <w:rFonts w:ascii="Times New Roman" w:hAnsi="Times New Roman"/>
          <w:spacing w:val="-2"/>
          <w:sz w:val="22"/>
        </w:rPr>
        <w:t>Metallic</w:t>
      </w:r>
      <w:proofErr w:type="spellEnd"/>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w:t>
      </w:r>
      <w:proofErr w:type="gramEnd"/>
      <w:r>
        <w:rPr>
          <w:rFonts w:ascii="Times New Roman" w:hAnsi="Times New Roman"/>
          <w:spacing w:val="-2"/>
          <w:sz w:val="22"/>
        </w:rPr>
        <w:t xml:space="preserve"> 670</w:t>
      </w:r>
      <w:r>
        <w:rPr>
          <w:rFonts w:ascii="Times New Roman" w:hAnsi="Times New Roman"/>
          <w:spacing w:val="-2"/>
          <w:sz w:val="22"/>
        </w:rPr>
        <w:noBreakHyphen/>
        <w:t>001, Indoor Hazardous Area</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32.9 include:</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VC,</w:t>
      </w:r>
      <w:r>
        <w:rPr>
          <w:rFonts w:ascii="Times New Roman" w:hAnsi="Times New Roman"/>
          <w:spacing w:val="-2"/>
          <w:sz w:val="22"/>
        </w:rPr>
        <w:t xml:space="preserve"> Volume Level Control (Models 1</w:t>
      </w:r>
      <w:proofErr w:type="gramStart"/>
      <w:r>
        <w:rPr>
          <w:rFonts w:ascii="Times New Roman" w:hAnsi="Times New Roman"/>
          <w:spacing w:val="-2"/>
          <w:sz w:val="22"/>
        </w:rPr>
        <w:t>,2,3</w:t>
      </w:r>
      <w:proofErr w:type="gramEnd"/>
      <w:r>
        <w:rPr>
          <w:rFonts w:ascii="Times New Roman" w:hAnsi="Times New Roman"/>
          <w:spacing w:val="-2"/>
          <w:sz w:val="22"/>
        </w:rPr>
        <w:t>)</w:t>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r>
        <w:rPr>
          <w:rFonts w:ascii="Times New Roman" w:hAnsi="Times New Roman"/>
          <w:b/>
          <w:spacing w:val="-2"/>
          <w:sz w:val="22"/>
        </w:rPr>
        <w:tab/>
        <w:t>- SK,</w:t>
      </w:r>
      <w:r>
        <w:rPr>
          <w:rFonts w:ascii="Times New Roman" w:hAnsi="Times New Roman"/>
          <w:spacing w:val="-2"/>
          <w:sz w:val="22"/>
        </w:rPr>
        <w:t xml:space="preserve"> Spring Kit (Models 2</w:t>
      </w:r>
      <w:proofErr w:type="gramStart"/>
      <w:r>
        <w:rPr>
          <w:rFonts w:ascii="Times New Roman" w:hAnsi="Times New Roman"/>
          <w:spacing w:val="-2"/>
          <w:sz w:val="22"/>
        </w:rPr>
        <w:t>,3,5,6</w:t>
      </w:r>
      <w:proofErr w:type="gramEnd"/>
      <w:r>
        <w:rPr>
          <w:rFonts w:ascii="Times New Roman" w:hAnsi="Times New Roman"/>
          <w:spacing w:val="-2"/>
          <w:sz w:val="22"/>
        </w:rPr>
        <w:t>)</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p>
    <w:p w:rsidR="004B5FDB" w:rsidRDefault="007548C8">
      <w:pPr>
        <w:suppressAutoHyphens/>
        <w:ind w:left="1756" w:hanging="1756"/>
        <w:rPr>
          <w:rFonts w:ascii="Times New Roman" w:hAnsi="Times New Roman"/>
          <w:spacing w:val="-2"/>
          <w:sz w:val="22"/>
        </w:rPr>
      </w:pPr>
      <w:r>
        <w:rPr>
          <w:rFonts w:ascii="Times New Roman" w:hAnsi="Times New Roman"/>
          <w:noProof/>
          <w:spacing w:val="-2"/>
          <w:sz w:val="22"/>
        </w:rPr>
        <w:pict>
          <v:rect id="_x0000_s1073" style="position:absolute;left:0;text-align:left;margin-left:-57.6pt;margin-top:10.6pt;width:36.05pt;height:36.05pt;z-index:251679232" o:allowincell="f" filled="f"/>
        </w:pict>
      </w:r>
      <w:r w:rsidR="004B5FDB">
        <w:rPr>
          <w:rFonts w:ascii="Times New Roman" w:hAnsi="Times New Roman"/>
          <w:spacing w:val="-2"/>
          <w:sz w:val="22"/>
        </w:rPr>
        <w:tab/>
      </w:r>
      <w:r w:rsidR="004B5FDB">
        <w:rPr>
          <w:rFonts w:ascii="Times New Roman" w:hAnsi="Times New Roman"/>
          <w:spacing w:val="-2"/>
          <w:sz w:val="22"/>
        </w:rPr>
        <w:tab/>
      </w:r>
      <w:r w:rsidR="004B5FDB">
        <w:rPr>
          <w:rFonts w:ascii="Times New Roman" w:hAnsi="Times New Roman"/>
          <w:spacing w:val="-2"/>
          <w:sz w:val="22"/>
        </w:rPr>
        <w:tab/>
      </w:r>
    </w:p>
    <w:p w:rsidR="004B5FDB" w:rsidRDefault="007548C8">
      <w:pPr>
        <w:numPr>
          <w:ilvl w:val="1"/>
          <w:numId w:val="2"/>
        </w:numPr>
        <w:suppressAutoHyphens/>
        <w:rPr>
          <w:rFonts w:ascii="Times New Roman" w:hAnsi="Times New Roman"/>
          <w:spacing w:val="-2"/>
          <w:sz w:val="22"/>
        </w:rPr>
      </w:pPr>
      <w:r w:rsidRPr="007548C8">
        <w:rPr>
          <w:noProof/>
        </w:rPr>
        <w:pict>
          <v:rect id="_x0000_s1075" style="position:absolute;left:0;text-align:left;margin-left:-57.6pt;margin-top:4.85pt;width:36.05pt;height:28.9pt;z-index:251681280" o:allowincell="f" filled="f" stroked="f">
            <v:textbox style="mso-next-textbox:#_x0000_s1075" inset="1pt,1pt,1pt,1pt">
              <w:txbxContent>
                <w:p w:rsidR="00376390" w:rsidRDefault="00376390">
                  <w:pPr>
                    <w:jc w:val="center"/>
                    <w:rPr>
                      <w:sz w:val="44"/>
                    </w:rPr>
                  </w:pPr>
                  <w:r>
                    <w:rPr>
                      <w:sz w:val="44"/>
                    </w:rPr>
                    <w:t>L</w:t>
                  </w:r>
                </w:p>
              </w:txbxContent>
            </v:textbox>
          </v:rect>
        </w:pict>
      </w:r>
      <w:r w:rsidR="004B5FDB">
        <w:rPr>
          <w:rFonts w:ascii="Times New Roman" w:hAnsi="Times New Roman"/>
          <w:b/>
          <w:spacing w:val="-2"/>
          <w:sz w:val="22"/>
          <w:u w:val="single"/>
        </w:rPr>
        <w:t>Line Balance Assembly, Model 305</w:t>
      </w:r>
      <w:r w:rsidR="004B5FDB">
        <w:rPr>
          <w:rFonts w:ascii="Times New Roman" w:hAnsi="Times New Roman"/>
          <w:b/>
          <w:spacing w:val="-2"/>
          <w:sz w:val="22"/>
          <w:u w:val="single"/>
        </w:rPr>
        <w:noBreakHyphen/>
        <w:t>001</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32.10 include:</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Coating</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4B5FDB">
      <w:pPr>
        <w:suppressAutoHyphens/>
        <w:rPr>
          <w:rFonts w:ascii="Times New Roman" w:hAnsi="Times New Roman"/>
          <w:spacing w:val="-2"/>
          <w:sz w:val="22"/>
        </w:rPr>
      </w:pPr>
      <w:r>
        <w:rPr>
          <w:rFonts w:ascii="Times New Roman" w:hAnsi="Times New Roman"/>
          <w:spacing w:val="-2"/>
          <w:sz w:val="22"/>
        </w:rPr>
        <w:br w:type="page"/>
      </w:r>
    </w:p>
    <w:p w:rsidR="004B5FDB" w:rsidRDefault="007548C8">
      <w:pPr>
        <w:numPr>
          <w:ilvl w:val="1"/>
          <w:numId w:val="2"/>
        </w:numPr>
        <w:suppressAutoHyphens/>
        <w:rPr>
          <w:rFonts w:ascii="Times New Roman" w:hAnsi="Times New Roman"/>
          <w:spacing w:val="-2"/>
          <w:sz w:val="22"/>
        </w:rPr>
      </w:pPr>
      <w:r w:rsidRPr="007548C8">
        <w:rPr>
          <w:rFonts w:ascii="Times New Roman" w:hAnsi="Times New Roman"/>
          <w:i/>
          <w:noProof/>
          <w:spacing w:val="-2"/>
          <w:sz w:val="22"/>
        </w:rPr>
        <w:lastRenderedPageBreak/>
        <w:pict>
          <v:line id="_x0000_s1036" style="position:absolute;left:0;text-align:left;z-index:251641344" from="-28.8pt,8.65pt" to="-28.75pt,51.9pt" o:allowincell="f">
            <v:stroke startarrowwidth="wide" startarrowlength="long" endarrowwidth="wide" endarrowlength="long"/>
          </v:line>
        </w:pict>
      </w:r>
      <w:r w:rsidRPr="007548C8">
        <w:rPr>
          <w:rFonts w:ascii="Times New Roman" w:hAnsi="Times New Roman"/>
          <w:i/>
          <w:noProof/>
          <w:spacing w:val="-2"/>
          <w:sz w:val="22"/>
        </w:rPr>
        <w:pict>
          <v:line id="_x0000_s1033" style="position:absolute;left:0;text-align:left;flip:y;z-index:251638272" from="-57.6pt,8.65pt" to="-28.75pt,30.3pt" o:allowincell="f">
            <v:stroke startarrowwidth="wide" startarrowlength="long" endarrowwidth="wide" endarrowlength="long"/>
          </v:line>
        </w:pict>
      </w:r>
      <w:r w:rsidR="004B5FDB">
        <w:rPr>
          <w:rFonts w:ascii="Times New Roman" w:hAnsi="Times New Roman"/>
          <w:spacing w:val="-2"/>
          <w:sz w:val="22"/>
        </w:rPr>
        <w:tab/>
      </w:r>
      <w:r w:rsidR="004B5FDB">
        <w:rPr>
          <w:rFonts w:ascii="Times New Roman" w:hAnsi="Times New Roman"/>
          <w:b/>
          <w:spacing w:val="-2"/>
          <w:sz w:val="22"/>
          <w:u w:val="single"/>
        </w:rPr>
        <w:t>Horn/Driver/Mounting Assembly</w:t>
      </w:r>
    </w:p>
    <w:p w:rsidR="004B5FDB" w:rsidRDefault="007548C8">
      <w:pPr>
        <w:suppressAutoHyphens/>
        <w:rPr>
          <w:rFonts w:ascii="Times New Roman" w:hAnsi="Times New Roman"/>
          <w:spacing w:val="-2"/>
          <w:sz w:val="22"/>
        </w:rPr>
      </w:pPr>
      <w:r w:rsidRPr="007548C8">
        <w:rPr>
          <w:noProof/>
        </w:rPr>
        <w:pict>
          <v:rect id="_x0000_s1042" style="position:absolute;margin-left:-43.2pt;margin-top:2.65pt;width:14.45pt;height:28.85pt;z-index:251647488" o:allowincell="f" filled="f" stroked="f">
            <v:textbox style="mso-next-textbox:#_x0000_s1042" inset="1pt,1pt,1pt,1pt">
              <w:txbxContent>
                <w:p w:rsidR="00376390" w:rsidRDefault="00376390">
                  <w:r>
                    <w:rPr>
                      <w:sz w:val="44"/>
                    </w:rPr>
                    <w:t>1</w:t>
                  </w:r>
                </w:p>
              </w:txbxContent>
            </v:textbox>
          </v:rect>
        </w:pict>
      </w:r>
      <w:r w:rsidRPr="007548C8">
        <w:rPr>
          <w:rFonts w:ascii="Times New Roman" w:hAnsi="Times New Roman"/>
          <w:i/>
          <w:noProof/>
          <w:spacing w:val="-2"/>
          <w:sz w:val="22"/>
        </w:rPr>
        <w:pict>
          <v:rect id="_x0000_s1039" style="position:absolute;margin-left:-1in;margin-top:9.85pt;width:14.45pt;height:14.45pt;z-index:251644416" o:allowincell="f" filled="f"/>
        </w:pict>
      </w:r>
      <w:r w:rsidR="004B5FDB">
        <w:rPr>
          <w:rFonts w:ascii="Times New Roman" w:hAnsi="Times New Roman"/>
          <w:i/>
          <w:spacing w:val="-2"/>
          <w:sz w:val="22"/>
        </w:rPr>
        <w:tab/>
      </w:r>
      <w:r w:rsidR="004B5FDB">
        <w:rPr>
          <w:rFonts w:ascii="Times New Roman" w:hAnsi="Times New Roman"/>
          <w:i/>
          <w:spacing w:val="-2"/>
          <w:sz w:val="22"/>
        </w:rPr>
        <w:tab/>
        <w:t>Numeral denotes symbol type as listed below.</w:t>
      </w:r>
    </w:p>
    <w:p w:rsidR="004B5FDB" w:rsidRDefault="007548C8">
      <w:pPr>
        <w:suppressAutoHyphens/>
        <w:rPr>
          <w:rFonts w:ascii="Times New Roman" w:hAnsi="Times New Roman"/>
          <w:spacing w:val="-2"/>
          <w:sz w:val="22"/>
        </w:rPr>
      </w:pPr>
      <w:r w:rsidRPr="007548C8">
        <w:rPr>
          <w:rFonts w:ascii="Times New Roman" w:hAnsi="Times New Roman"/>
          <w:i/>
          <w:noProof/>
          <w:spacing w:val="-2"/>
          <w:sz w:val="22"/>
        </w:rPr>
        <w:pict>
          <v:line id="_x0000_s1029" style="position:absolute;flip:x y;z-index:251634176" from="-57.6pt,4.1pt" to="-28.75pt,25.75pt" o:allowincell="f">
            <v:stroke startarrowwidth="wide" startarrowlength="long" endarrowwidth="wide" endarrowlength="long"/>
          </v:line>
        </w:pict>
      </w:r>
      <w:r w:rsidR="004B5FDB">
        <w:rPr>
          <w:rFonts w:ascii="Times New Roman" w:hAnsi="Times New Roman"/>
          <w:b/>
          <w:spacing w:val="-2"/>
          <w:sz w:val="22"/>
        </w:rPr>
        <w:tab/>
      </w:r>
      <w:r w:rsidR="004B5FDB">
        <w:rPr>
          <w:rFonts w:ascii="Times New Roman" w:hAnsi="Times New Roman"/>
          <w:b/>
          <w:spacing w:val="-2"/>
          <w:sz w:val="22"/>
        </w:rPr>
        <w:tab/>
      </w:r>
      <w:proofErr w:type="gramStart"/>
      <w:r w:rsidR="004B5FDB">
        <w:rPr>
          <w:rFonts w:ascii="Times New Roman" w:hAnsi="Times New Roman"/>
          <w:b/>
          <w:spacing w:val="-2"/>
          <w:sz w:val="22"/>
        </w:rPr>
        <w:t>1</w:t>
      </w:r>
      <w:r w:rsidR="004B5FDB">
        <w:rPr>
          <w:rFonts w:ascii="Times New Roman" w:hAnsi="Times New Roman"/>
          <w:spacing w:val="-2"/>
          <w:sz w:val="22"/>
        </w:rPr>
        <w:t xml:space="preserve">  Models</w:t>
      </w:r>
      <w:proofErr w:type="gramEnd"/>
      <w:r w:rsidR="004B5FDB">
        <w:rPr>
          <w:rFonts w:ascii="Times New Roman" w:hAnsi="Times New Roman"/>
          <w:spacing w:val="-2"/>
          <w:sz w:val="22"/>
        </w:rPr>
        <w:t xml:space="preserve"> 13340 Horn, 13314 Driver, 12526 U</w:t>
      </w:r>
      <w:r w:rsidR="004B5FDB">
        <w:rPr>
          <w:rFonts w:ascii="Times New Roman" w:hAnsi="Times New Roman"/>
          <w:spacing w:val="-2"/>
          <w:sz w:val="22"/>
        </w:rPr>
        <w:noBreakHyphen/>
      </w:r>
      <w:proofErr w:type="spellStart"/>
      <w:r w:rsidR="004B5FDB">
        <w:rPr>
          <w:rFonts w:ascii="Times New Roman" w:hAnsi="Times New Roman"/>
          <w:spacing w:val="-2"/>
          <w:sz w:val="22"/>
        </w:rPr>
        <w:t>Bracket</w:t>
      </w:r>
      <w:proofErr w:type="spellEnd"/>
      <w:r w:rsidR="004B5FDB">
        <w:rPr>
          <w:rFonts w:ascii="Times New Roman" w:hAnsi="Times New Roman"/>
          <w:spacing w:val="-2"/>
          <w:sz w:val="22"/>
        </w:rPr>
        <w:t xml:space="preserve"> and</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411A Mounting Assembly</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Models</w:t>
      </w:r>
      <w:proofErr w:type="gramEnd"/>
      <w:r>
        <w:rPr>
          <w:rFonts w:ascii="Times New Roman" w:hAnsi="Times New Roman"/>
          <w:spacing w:val="-2"/>
          <w:sz w:val="22"/>
        </w:rPr>
        <w:t xml:space="preserve"> 13304 Horn, 13314 Driver and 411A Mounting Assembly</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Models</w:t>
      </w:r>
      <w:proofErr w:type="gramEnd"/>
      <w:r>
        <w:rPr>
          <w:rFonts w:ascii="Times New Roman" w:hAnsi="Times New Roman"/>
          <w:spacing w:val="-2"/>
          <w:sz w:val="22"/>
        </w:rPr>
        <w:t xml:space="preserve"> 13302 Horn, 13314 Driver and 411A Mounting Assembly</w:t>
      </w:r>
    </w:p>
    <w:p w:rsidR="004B5FDB" w:rsidRDefault="004B5FDB">
      <w:pPr>
        <w:suppressAutoHyphens/>
        <w:ind w:left="1390" w:hanging="139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u w:val="single"/>
        </w:rPr>
        <w:t>NOTE</w:t>
      </w:r>
      <w:r>
        <w:rPr>
          <w:rFonts w:ascii="Times New Roman" w:hAnsi="Times New Roman"/>
          <w:spacing w:val="-2"/>
          <w:sz w:val="22"/>
        </w:rPr>
        <w:t>:  For Division 1 Hazardous Areas substitute Models 13310 Driver and 415A Mounting</w:t>
      </w:r>
    </w:p>
    <w:p w:rsidR="004B5FDB" w:rsidRDefault="004B5FDB">
      <w:pPr>
        <w:suppressAutoHyphens/>
        <w:ind w:left="732"/>
        <w:rPr>
          <w:rFonts w:ascii="Times New Roman" w:hAnsi="Times New Roman"/>
          <w:i/>
          <w:spacing w:val="-2"/>
          <w:sz w:val="22"/>
        </w:rPr>
      </w:pPr>
      <w:r>
        <w:rPr>
          <w:rFonts w:ascii="Times New Roman" w:hAnsi="Times New Roman"/>
          <w:spacing w:val="-2"/>
          <w:sz w:val="22"/>
        </w:rPr>
        <w:tab/>
      </w:r>
      <w:r>
        <w:rPr>
          <w:rFonts w:ascii="Times New Roman" w:hAnsi="Times New Roman"/>
          <w:spacing w:val="-2"/>
          <w:sz w:val="22"/>
        </w:rPr>
        <w:tab/>
        <w:t xml:space="preserve">    Assembly for those listed above.  </w:t>
      </w:r>
      <w:r>
        <w:rPr>
          <w:rFonts w:ascii="Times New Roman" w:hAnsi="Times New Roman"/>
          <w:i/>
          <w:spacing w:val="-2"/>
          <w:sz w:val="22"/>
        </w:rPr>
        <w:t>An (x) denotes hazardous driver and</w:t>
      </w:r>
    </w:p>
    <w:p w:rsidR="004B5FDB" w:rsidRDefault="004B5FDB">
      <w:pPr>
        <w:suppressAutoHyphens/>
        <w:ind w:left="1756"/>
        <w:rPr>
          <w:rFonts w:ascii="Times New Roman" w:hAnsi="Times New Roman"/>
          <w:spacing w:val="-2"/>
          <w:sz w:val="22"/>
        </w:rPr>
      </w:pPr>
      <w:r>
        <w:rPr>
          <w:rFonts w:ascii="Times New Roman" w:hAnsi="Times New Roman"/>
          <w:i/>
          <w:spacing w:val="-2"/>
          <w:sz w:val="22"/>
        </w:rPr>
        <w:t xml:space="preserve">    </w:t>
      </w:r>
      <w:proofErr w:type="gramStart"/>
      <w:r>
        <w:rPr>
          <w:rFonts w:ascii="Times New Roman" w:hAnsi="Times New Roman"/>
          <w:i/>
          <w:spacing w:val="-2"/>
          <w:sz w:val="22"/>
        </w:rPr>
        <w:t>mounting</w:t>
      </w:r>
      <w:proofErr w:type="gramEnd"/>
      <w:r>
        <w:rPr>
          <w:rFonts w:ascii="Times New Roman" w:hAnsi="Times New Roman"/>
          <w:i/>
          <w:spacing w:val="-2"/>
          <w:sz w:val="22"/>
        </w:rPr>
        <w:t xml:space="preserve"> assembly.</w:t>
      </w:r>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Models</w:t>
      </w:r>
      <w:proofErr w:type="gramEnd"/>
      <w:r>
        <w:rPr>
          <w:rFonts w:ascii="Times New Roman" w:hAnsi="Times New Roman"/>
          <w:spacing w:val="-2"/>
          <w:sz w:val="22"/>
        </w:rPr>
        <w:t xml:space="preserve"> 13306 Horn, 13314 Driver and 414 </w:t>
      </w:r>
      <w:proofErr w:type="spellStart"/>
      <w:r>
        <w:rPr>
          <w:rFonts w:ascii="Times New Roman" w:hAnsi="Times New Roman"/>
          <w:spacing w:val="-2"/>
          <w:sz w:val="22"/>
        </w:rPr>
        <w:t>ounting</w:t>
      </w:r>
      <w:proofErr w:type="spellEnd"/>
      <w:r>
        <w:rPr>
          <w:rFonts w:ascii="Times New Roman" w:hAnsi="Times New Roman"/>
          <w:spacing w:val="-2"/>
          <w:sz w:val="22"/>
        </w:rPr>
        <w:t xml:space="preserve"> Assembly</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5</w:t>
      </w:r>
      <w:r>
        <w:rPr>
          <w:rFonts w:ascii="Times New Roman" w:hAnsi="Times New Roman"/>
          <w:spacing w:val="-2"/>
          <w:sz w:val="22"/>
        </w:rPr>
        <w:t xml:space="preserve">  Models</w:t>
      </w:r>
      <w:proofErr w:type="gramEnd"/>
      <w:r>
        <w:rPr>
          <w:rFonts w:ascii="Times New Roman" w:hAnsi="Times New Roman"/>
          <w:spacing w:val="-2"/>
          <w:sz w:val="22"/>
        </w:rPr>
        <w:t xml:space="preserve"> 13305 </w:t>
      </w:r>
      <w:smartTag w:uri="urn:schemas-microsoft-com:office:smarttags" w:element="place">
        <w:smartTag w:uri="urn:schemas-microsoft-com:office:smarttags" w:element="City">
          <w:r>
            <w:rPr>
              <w:rFonts w:ascii="Times New Roman" w:hAnsi="Times New Roman"/>
              <w:spacing w:val="-2"/>
              <w:sz w:val="22"/>
            </w:rPr>
            <w:t>Bidirectional Horn</w:t>
          </w:r>
        </w:smartTag>
        <w:r>
          <w:rPr>
            <w:rFonts w:ascii="Times New Roman" w:hAnsi="Times New Roman"/>
            <w:spacing w:val="-2"/>
            <w:sz w:val="22"/>
          </w:rPr>
          <w:t xml:space="preserve">, </w:t>
        </w:r>
        <w:smartTag w:uri="urn:schemas-microsoft-com:office:smarttags" w:element="PostalCode">
          <w:r>
            <w:rPr>
              <w:rFonts w:ascii="Times New Roman" w:hAnsi="Times New Roman"/>
              <w:spacing w:val="-2"/>
              <w:sz w:val="22"/>
            </w:rPr>
            <w:t>13314</w:t>
          </w:r>
        </w:smartTag>
      </w:smartTag>
      <w:r>
        <w:rPr>
          <w:rFonts w:ascii="Times New Roman" w:hAnsi="Times New Roman"/>
          <w:spacing w:val="-2"/>
          <w:sz w:val="22"/>
        </w:rPr>
        <w:t xml:space="preserve"> Driver and</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413A Mounting Assembly</w:t>
      </w:r>
    </w:p>
    <w:p w:rsidR="004B5FDB" w:rsidRDefault="004B5FDB">
      <w:pPr>
        <w:suppressAutoHyphens/>
        <w:rPr>
          <w:rFonts w:ascii="Times New Roman" w:hAnsi="Times New Roman"/>
          <w:spacing w:val="-2"/>
          <w:sz w:val="22"/>
        </w:rPr>
      </w:pP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w:t>
      </w:r>
      <w:r>
        <w:rPr>
          <w:rFonts w:ascii="Times New Roman" w:hAnsi="Times New Roman"/>
          <w:spacing w:val="-2"/>
          <w:sz w:val="22"/>
          <w:u w:val="single"/>
        </w:rPr>
        <w:t>NOTE</w:t>
      </w:r>
      <w:r>
        <w:rPr>
          <w:rFonts w:ascii="Times New Roman" w:hAnsi="Times New Roman"/>
          <w:spacing w:val="-2"/>
          <w:sz w:val="22"/>
        </w:rPr>
        <w:t xml:space="preserve">:  For Division 1 Hazardous Areas substitute Models 13310 Driver for </w:t>
      </w:r>
    </w:p>
    <w:p w:rsidR="004B5FDB" w:rsidRDefault="004B5FDB">
      <w:pPr>
        <w:suppressAutoHyphens/>
        <w:ind w:left="1756"/>
        <w:rPr>
          <w:rFonts w:ascii="Times New Roman" w:hAnsi="Times New Roman"/>
          <w:spacing w:val="-2"/>
          <w:sz w:val="22"/>
        </w:rPr>
      </w:pPr>
      <w:proofErr w:type="gramStart"/>
      <w:r>
        <w:rPr>
          <w:rFonts w:ascii="Times New Roman" w:hAnsi="Times New Roman"/>
          <w:spacing w:val="-2"/>
          <w:sz w:val="22"/>
        </w:rPr>
        <w:t>those</w:t>
      </w:r>
      <w:proofErr w:type="gramEnd"/>
      <w:r>
        <w:rPr>
          <w:rFonts w:ascii="Times New Roman" w:hAnsi="Times New Roman"/>
          <w:spacing w:val="-2"/>
          <w:sz w:val="22"/>
        </w:rPr>
        <w:t xml:space="preserve"> listed above.</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w:t>
      </w:r>
      <w:r>
        <w:rPr>
          <w:rFonts w:ascii="Times New Roman" w:hAnsi="Times New Roman"/>
          <w:i/>
          <w:spacing w:val="-2"/>
          <w:sz w:val="22"/>
        </w:rPr>
        <w:t>An (x) denotes hazardous driver.</w:t>
      </w:r>
    </w:p>
    <w:p w:rsidR="004B5FDB" w:rsidRDefault="004B5FDB">
      <w:pPr>
        <w:suppressAutoHyphens/>
        <w:rPr>
          <w:rFonts w:ascii="Times New Roman" w:hAnsi="Times New Roman"/>
          <w:spacing w:val="-2"/>
          <w:sz w:val="22"/>
        </w:rPr>
      </w:pPr>
    </w:p>
    <w:p w:rsidR="004B5FDB" w:rsidRDefault="004B5FDB">
      <w:pPr>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32.11, Models 13305, 13306 and Mounting Assemblies include:</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7548C8">
      <w:pPr>
        <w:suppressAutoHyphens/>
        <w:rPr>
          <w:rFonts w:ascii="Times New Roman" w:hAnsi="Times New Roman"/>
          <w:spacing w:val="-2"/>
          <w:sz w:val="22"/>
        </w:rPr>
      </w:pPr>
      <w:r w:rsidRPr="007548C8">
        <w:rPr>
          <w:noProof/>
        </w:rPr>
        <w:pict>
          <v:rect id="_x0000_s1054" style="position:absolute;margin-left:-43.2pt;margin-top:11.05pt;width:14.45pt;height:28.85pt;z-index:251659776" o:allowincell="f" filled="f" stroked="f">
            <v:textbox style="mso-next-textbox:#_x0000_s1054" inset="1pt,1pt,1pt,1pt">
              <w:txbxContent>
                <w:p w:rsidR="00376390" w:rsidRDefault="00376390">
                  <w:r>
                    <w:rPr>
                      <w:sz w:val="44"/>
                    </w:rPr>
                    <w:t>1</w:t>
                  </w:r>
                </w:p>
              </w:txbxContent>
            </v:textbox>
          </v:rect>
        </w:pict>
      </w:r>
      <w:r>
        <w:rPr>
          <w:rFonts w:ascii="Times New Roman" w:hAnsi="Times New Roman"/>
          <w:noProof/>
          <w:spacing w:val="-2"/>
          <w:sz w:val="22"/>
        </w:rPr>
        <w:pict>
          <v:line id="_x0000_s1051" style="position:absolute;flip:y;z-index:251656704" from="-57.6pt,3.85pt" to="-28.75pt,25.5pt" o:allowincell="f">
            <v:stroke startarrowwidth="wide" startarrowlength="long" endarrowwidth="wide" endarrowlength="long"/>
          </v:line>
        </w:pict>
      </w:r>
      <w:r>
        <w:rPr>
          <w:rFonts w:ascii="Times New Roman" w:hAnsi="Times New Roman"/>
          <w:noProof/>
          <w:spacing w:val="-2"/>
          <w:sz w:val="22"/>
        </w:rPr>
        <w:pict>
          <v:line id="_x0000_s1045" style="position:absolute;z-index:251650560" from="-28.8pt,3.85pt" to="-28.75pt,47.1pt" o:allowincell="f">
            <v:stroke startarrowwidth="wide" startarrowlength="long" endarrowwidth="wide" endarrowlength="long"/>
          </v:line>
        </w:pict>
      </w:r>
    </w:p>
    <w:p w:rsidR="004B5FDB" w:rsidRDefault="007548C8">
      <w:pPr>
        <w:numPr>
          <w:ilvl w:val="1"/>
          <w:numId w:val="2"/>
        </w:numPr>
        <w:suppressAutoHyphens/>
        <w:rPr>
          <w:rFonts w:ascii="Times New Roman" w:hAnsi="Times New Roman"/>
          <w:spacing w:val="-2"/>
          <w:sz w:val="22"/>
        </w:rPr>
      </w:pPr>
      <w:r>
        <w:rPr>
          <w:rFonts w:ascii="Times New Roman" w:hAnsi="Times New Roman"/>
          <w:noProof/>
          <w:spacing w:val="-2"/>
          <w:sz w:val="22"/>
        </w:rPr>
        <w:pict>
          <v:line id="_x0000_s1048" style="position:absolute;left:0;text-align:left;flip:x y;z-index:251653632" from="-57.6pt,12.5pt" to="-28.75pt,34.15pt" o:allowincell="f">
            <v:stroke startarrowwidth="wide" startarrowlength="long" endarrowwidth="wide" endarrowlength="long"/>
          </v:line>
        </w:pict>
      </w:r>
      <w:r w:rsidR="004B5FDB">
        <w:rPr>
          <w:rFonts w:ascii="Times New Roman" w:hAnsi="Times New Roman"/>
          <w:spacing w:val="-2"/>
          <w:sz w:val="22"/>
        </w:rPr>
        <w:tab/>
      </w:r>
      <w:r w:rsidR="004B5FDB">
        <w:rPr>
          <w:rFonts w:ascii="Times New Roman" w:hAnsi="Times New Roman"/>
          <w:b/>
          <w:spacing w:val="-2"/>
          <w:sz w:val="22"/>
          <w:u w:val="single"/>
        </w:rPr>
        <w:t>Speakers w/Integral Driver and Mounting Assembly</w:t>
      </w:r>
    </w:p>
    <w:p w:rsidR="004B5FDB" w:rsidRDefault="004B5FDB">
      <w:pPr>
        <w:suppressAutoHyphens/>
        <w:rPr>
          <w:rFonts w:ascii="Times New Roman" w:hAnsi="Times New Roman"/>
          <w:spacing w:val="-2"/>
          <w:sz w:val="22"/>
        </w:rPr>
      </w:pPr>
      <w:r>
        <w:rPr>
          <w:rFonts w:ascii="Times New Roman" w:hAnsi="Times New Roman"/>
          <w:i/>
          <w:spacing w:val="-2"/>
          <w:sz w:val="22"/>
        </w:rPr>
        <w:tab/>
      </w:r>
      <w:r>
        <w:rPr>
          <w:rFonts w:ascii="Times New Roman" w:hAnsi="Times New Roman"/>
          <w:i/>
          <w:spacing w:val="-2"/>
          <w:sz w:val="22"/>
        </w:rPr>
        <w:tab/>
        <w:t>Numeral denotes symbol type as listed below.</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1</w:t>
      </w:r>
      <w:r>
        <w:rPr>
          <w:rFonts w:ascii="Times New Roman" w:hAnsi="Times New Roman"/>
          <w:spacing w:val="-2"/>
          <w:sz w:val="22"/>
        </w:rPr>
        <w:t xml:space="preserve">  Model</w:t>
      </w:r>
      <w:proofErr w:type="gramEnd"/>
      <w:r>
        <w:rPr>
          <w:rFonts w:ascii="Times New Roman" w:hAnsi="Times New Roman"/>
          <w:spacing w:val="-2"/>
          <w:sz w:val="22"/>
        </w:rPr>
        <w:t xml:space="preserve"> 13350 Speaker</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Models</w:t>
      </w:r>
      <w:proofErr w:type="gramEnd"/>
      <w:r>
        <w:rPr>
          <w:rFonts w:ascii="Times New Roman" w:hAnsi="Times New Roman"/>
          <w:spacing w:val="-2"/>
          <w:sz w:val="22"/>
        </w:rPr>
        <w:t xml:space="preserve"> HP15-8 Speaker and 412B Mounting Assembly</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Models</w:t>
      </w:r>
      <w:proofErr w:type="gramEnd"/>
      <w:r>
        <w:rPr>
          <w:rFonts w:ascii="Times New Roman" w:hAnsi="Times New Roman"/>
          <w:spacing w:val="-2"/>
          <w:sz w:val="22"/>
        </w:rPr>
        <w:t xml:space="preserve"> 13309 Speaker and 411A Mounting Assembly</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Models</w:t>
      </w:r>
      <w:proofErr w:type="gramEnd"/>
      <w:r>
        <w:rPr>
          <w:rFonts w:ascii="Times New Roman" w:hAnsi="Times New Roman"/>
          <w:spacing w:val="-2"/>
          <w:sz w:val="22"/>
        </w:rPr>
        <w:t xml:space="preserve"> 13328 Speaker and 412A Mounting Assembly</w:t>
      </w:r>
    </w:p>
    <w:p w:rsidR="004B5FDB" w:rsidRDefault="004B5FDB">
      <w:pPr>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32.12 Mounting Assemblies include: (same as section 32.11)</w:t>
      </w:r>
    </w:p>
    <w:p w:rsidR="004B5FDB" w:rsidRDefault="004B5FDB">
      <w:pPr>
        <w:suppressAutoHyphens/>
        <w:rPr>
          <w:rFonts w:ascii="Times New Roman" w:hAnsi="Times New Roman"/>
          <w:spacing w:val="-2"/>
          <w:sz w:val="22"/>
        </w:rPr>
      </w:pPr>
    </w:p>
    <w:p w:rsidR="004B5FDB" w:rsidRDefault="007548C8">
      <w:pPr>
        <w:numPr>
          <w:ilvl w:val="1"/>
          <w:numId w:val="2"/>
        </w:numPr>
        <w:suppressAutoHyphens/>
        <w:rPr>
          <w:rFonts w:ascii="Times New Roman" w:hAnsi="Times New Roman"/>
          <w:spacing w:val="-2"/>
          <w:sz w:val="22"/>
        </w:rPr>
      </w:pPr>
      <w:r w:rsidRPr="007548C8">
        <w:rPr>
          <w:noProof/>
        </w:rPr>
        <w:pict>
          <v:rect id="_x0000_s1060" style="position:absolute;left:0;text-align:left;margin-left:-50.4pt;margin-top:8.4pt;width:21.65pt;height:21.6pt;z-index:251665920" o:allowincell="f" filled="f" stroked="f">
            <v:textbox style="mso-next-textbox:#_x0000_s1060" inset="1pt,1pt,1pt,1pt">
              <w:txbxContent>
                <w:p w:rsidR="00376390" w:rsidRDefault="00376390">
                  <w:pPr>
                    <w:jc w:val="center"/>
                    <w:rPr>
                      <w:sz w:val="44"/>
                    </w:rPr>
                  </w:pPr>
                  <w:r>
                    <w:rPr>
                      <w:sz w:val="44"/>
                    </w:rPr>
                    <w:t>1</w:t>
                  </w:r>
                </w:p>
              </w:txbxContent>
            </v:textbox>
          </v:rect>
        </w:pict>
      </w:r>
      <w:r>
        <w:rPr>
          <w:rFonts w:ascii="Times New Roman" w:hAnsi="Times New Roman"/>
          <w:noProof/>
          <w:spacing w:val="-2"/>
          <w:sz w:val="22"/>
        </w:rPr>
        <w:pict>
          <v:oval id="_x0000_s1057" style="position:absolute;left:0;text-align:left;margin-left:-57.6pt;margin-top:1.2pt;width:36.05pt;height:36.05pt;z-index:251662848" o:allowincell="f" filled="f"/>
        </w:pict>
      </w:r>
      <w:r w:rsidR="004B5FDB">
        <w:rPr>
          <w:rFonts w:ascii="Times New Roman" w:hAnsi="Times New Roman"/>
          <w:spacing w:val="-2"/>
          <w:sz w:val="22"/>
        </w:rPr>
        <w:tab/>
      </w:r>
      <w:r w:rsidR="004B5FDB">
        <w:rPr>
          <w:rFonts w:ascii="Times New Roman" w:hAnsi="Times New Roman"/>
          <w:b/>
          <w:spacing w:val="-2"/>
          <w:sz w:val="22"/>
          <w:u w:val="single"/>
        </w:rPr>
        <w:t>Cone Speakers</w:t>
      </w:r>
    </w:p>
    <w:p w:rsidR="004B5FDB" w:rsidRDefault="004B5FDB">
      <w:pPr>
        <w:suppressAutoHyphens/>
        <w:rPr>
          <w:rFonts w:ascii="Times New Roman" w:hAnsi="Times New Roman"/>
          <w:spacing w:val="-2"/>
          <w:sz w:val="22"/>
        </w:rPr>
      </w:pPr>
      <w:r>
        <w:rPr>
          <w:rFonts w:ascii="Times New Roman" w:hAnsi="Times New Roman"/>
          <w:i/>
          <w:spacing w:val="-2"/>
          <w:sz w:val="22"/>
        </w:rPr>
        <w:tab/>
      </w:r>
      <w:r>
        <w:rPr>
          <w:rFonts w:ascii="Times New Roman" w:hAnsi="Times New Roman"/>
          <w:i/>
          <w:spacing w:val="-2"/>
          <w:sz w:val="22"/>
        </w:rPr>
        <w:tab/>
        <w:t>Numeral denotes symbol type as listed below.</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1</w:t>
      </w:r>
      <w:r>
        <w:rPr>
          <w:rFonts w:ascii="Times New Roman" w:hAnsi="Times New Roman"/>
          <w:spacing w:val="-2"/>
          <w:sz w:val="22"/>
        </w:rPr>
        <w:t xml:space="preserve">  Model</w:t>
      </w:r>
      <w:proofErr w:type="gramEnd"/>
      <w:r>
        <w:rPr>
          <w:rFonts w:ascii="Times New Roman" w:hAnsi="Times New Roman"/>
          <w:spacing w:val="-2"/>
          <w:sz w:val="22"/>
        </w:rPr>
        <w:t xml:space="preserve"> B406-8-W Wall Mount</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1201A Wall Mount</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w:t>
      </w:r>
      <w:proofErr w:type="gramEnd"/>
      <w:r>
        <w:rPr>
          <w:rFonts w:ascii="Times New Roman" w:hAnsi="Times New Roman"/>
          <w:spacing w:val="-2"/>
          <w:sz w:val="22"/>
        </w:rPr>
        <w:t xml:space="preserve"> B650-8 Flush Ceiling Mount</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w:t>
      </w:r>
      <w:proofErr w:type="gramEnd"/>
      <w:r>
        <w:rPr>
          <w:rFonts w:ascii="Times New Roman" w:hAnsi="Times New Roman"/>
          <w:spacing w:val="-2"/>
          <w:sz w:val="22"/>
        </w:rPr>
        <w:t xml:space="preserve"> 1204 Flush Ceiling Mount</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Accessories available for 32.13 include:</w:t>
      </w:r>
    </w:p>
    <w:p w:rsidR="004B5FDB" w:rsidRDefault="004B5FDB">
      <w:pPr>
        <w:suppressAutoHyphens/>
        <w:ind w:left="1756" w:hanging="1756"/>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proofErr w:type="gramStart"/>
      <w:r>
        <w:rPr>
          <w:rFonts w:ascii="Times New Roman" w:hAnsi="Times New Roman"/>
          <w:spacing w:val="-2"/>
          <w:sz w:val="22"/>
        </w:rPr>
        <w:t>Model 12506</w:t>
      </w:r>
      <w:r>
        <w:rPr>
          <w:rFonts w:ascii="Times New Roman" w:hAnsi="Times New Roman"/>
          <w:spacing w:val="-2"/>
          <w:sz w:val="22"/>
        </w:rPr>
        <w:noBreakHyphen/>
        <w:t>001, Remote Volume Control.</w:t>
      </w:r>
      <w:proofErr w:type="gramEnd"/>
      <w:r>
        <w:rPr>
          <w:rFonts w:ascii="Times New Roman" w:hAnsi="Times New Roman"/>
          <w:spacing w:val="-2"/>
          <w:sz w:val="22"/>
        </w:rPr>
        <w:t xml:space="preserve">  </w:t>
      </w:r>
      <w:r>
        <w:rPr>
          <w:rFonts w:ascii="Times New Roman" w:hAnsi="Times New Roman"/>
          <w:i/>
          <w:spacing w:val="-2"/>
          <w:sz w:val="22"/>
        </w:rPr>
        <w:t>A (v) denotes the Remote Volume Control.</w:t>
      </w:r>
    </w:p>
    <w:p w:rsidR="004B5FDB" w:rsidRDefault="004B5FDB">
      <w:pPr>
        <w:suppressAutoHyphens/>
        <w:rPr>
          <w:rFonts w:ascii="Times New Roman" w:hAnsi="Times New Roman"/>
          <w:spacing w:val="-2"/>
          <w:sz w:val="22"/>
        </w:rPr>
      </w:pPr>
    </w:p>
    <w:p w:rsidR="004B5FDB" w:rsidRDefault="007548C8">
      <w:pPr>
        <w:numPr>
          <w:ilvl w:val="1"/>
          <w:numId w:val="2"/>
        </w:numPr>
        <w:suppressAutoHyphens/>
        <w:rPr>
          <w:rFonts w:ascii="Times New Roman" w:hAnsi="Times New Roman"/>
          <w:spacing w:val="-2"/>
          <w:sz w:val="22"/>
        </w:rPr>
      </w:pPr>
      <w:r>
        <w:rPr>
          <w:rFonts w:ascii="Times New Roman" w:hAnsi="Times New Roman"/>
          <w:noProof/>
          <w:spacing w:val="-2"/>
          <w:sz w:val="22"/>
        </w:rPr>
        <w:pict>
          <v:rect id="_x0000_s1062" style="position:absolute;left:0;text-align:left;margin-left:-57.6pt;margin-top:0;width:36.05pt;height:36.05pt;z-index:251667968" o:allowincell="f" filled="f"/>
        </w:pict>
      </w:r>
      <w:r w:rsidRPr="007548C8">
        <w:rPr>
          <w:noProof/>
        </w:rPr>
        <w:pict>
          <v:rect id="_x0000_s1064" style="position:absolute;left:0;text-align:left;margin-left:-57.6pt;margin-top:7.2pt;width:36.05pt;height:28.85pt;z-index:251670016" o:allowincell="f" filled="f" stroked="f">
            <v:textbox style="mso-next-textbox:#_x0000_s1064" inset="1pt,1pt,1pt,1pt">
              <w:txbxContent>
                <w:p w:rsidR="00376390" w:rsidRDefault="00376390">
                  <w:pPr>
                    <w:ind w:left="720" w:hanging="720"/>
                    <w:jc w:val="center"/>
                    <w:rPr>
                      <w:sz w:val="44"/>
                    </w:rPr>
                  </w:pPr>
                  <w:r>
                    <w:rPr>
                      <w:sz w:val="44"/>
                    </w:rPr>
                    <w:t>TS</w:t>
                  </w:r>
                </w:p>
              </w:txbxContent>
            </v:textbox>
          </v:rect>
        </w:pict>
      </w:r>
      <w:r w:rsidR="004B5FDB">
        <w:rPr>
          <w:rFonts w:ascii="Times New Roman" w:hAnsi="Times New Roman"/>
          <w:b/>
          <w:spacing w:val="-2"/>
          <w:sz w:val="22"/>
          <w:u w:val="single"/>
        </w:rPr>
        <w:t>Tone/Speech Generator, Model 10959-003</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32.14 include:</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S2,</w:t>
      </w:r>
      <w:r>
        <w:rPr>
          <w:rFonts w:ascii="Times New Roman" w:hAnsi="Times New Roman"/>
          <w:spacing w:val="-2"/>
          <w:sz w:val="22"/>
        </w:rPr>
        <w:t xml:space="preserve"> 20 Word Total Speech Content</w:t>
      </w:r>
      <w:r>
        <w:rPr>
          <w:rFonts w:ascii="Times New Roman" w:hAnsi="Times New Roman"/>
          <w:b/>
          <w:spacing w:val="-2"/>
          <w:sz w:val="22"/>
        </w:rPr>
        <w:tab/>
        <w:t>- S8,</w:t>
      </w:r>
      <w:r>
        <w:rPr>
          <w:rFonts w:ascii="Times New Roman" w:hAnsi="Times New Roman"/>
          <w:spacing w:val="-2"/>
          <w:sz w:val="22"/>
        </w:rPr>
        <w:t xml:space="preserve"> 80 Word Total Speech Content</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S4,</w:t>
      </w:r>
      <w:r>
        <w:rPr>
          <w:rFonts w:ascii="Times New Roman" w:hAnsi="Times New Roman"/>
          <w:spacing w:val="-2"/>
          <w:sz w:val="22"/>
        </w:rPr>
        <w:t xml:space="preserve"> 40 Word Total Speech Content</w:t>
      </w:r>
      <w:r>
        <w:rPr>
          <w:rFonts w:ascii="Times New Roman" w:hAnsi="Times New Roman"/>
          <w:b/>
          <w:spacing w:val="-2"/>
          <w:sz w:val="22"/>
        </w:rPr>
        <w:tab/>
        <w:t>- TR,</w:t>
      </w:r>
      <w:r>
        <w:rPr>
          <w:rFonts w:ascii="Times New Roman" w:hAnsi="Times New Roman"/>
          <w:spacing w:val="-2"/>
          <w:sz w:val="22"/>
        </w:rPr>
        <w:t xml:space="preserve"> </w:t>
      </w:r>
      <w:proofErr w:type="spellStart"/>
      <w:r>
        <w:rPr>
          <w:rFonts w:ascii="Times New Roman" w:hAnsi="Times New Roman"/>
          <w:spacing w:val="-2"/>
          <w:sz w:val="22"/>
        </w:rPr>
        <w:t>Tropicalization</w:t>
      </w:r>
      <w:proofErr w:type="spellEnd"/>
      <w:r>
        <w:rPr>
          <w:rFonts w:ascii="Times New Roman" w:hAnsi="Times New Roman"/>
          <w:spacing w:val="-2"/>
          <w:sz w:val="22"/>
        </w:rPr>
        <w:t>, Conformal Coating</w:t>
      </w:r>
    </w:p>
    <w:p w:rsidR="004B5FDB" w:rsidRDefault="004B5FDB">
      <w:pPr>
        <w:suppressAutoHyphens/>
        <w:ind w:left="1390" w:hanging="139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p>
    <w:p w:rsidR="004B5FDB" w:rsidRDefault="004B5FDB">
      <w:pPr>
        <w:suppressAutoHyphens/>
        <w:rPr>
          <w:rFonts w:ascii="Times New Roman" w:hAnsi="Times New Roman"/>
          <w:spacing w:val="-2"/>
          <w:sz w:val="22"/>
        </w:rPr>
      </w:pPr>
      <w:r>
        <w:rPr>
          <w:rFonts w:ascii="Times New Roman" w:hAnsi="Times New Roman"/>
          <w:spacing w:val="-2"/>
          <w:sz w:val="22"/>
        </w:rPr>
        <w:br w:type="page"/>
      </w:r>
    </w:p>
    <w:p w:rsidR="004B5FDB" w:rsidRDefault="007548C8">
      <w:pPr>
        <w:numPr>
          <w:ilvl w:val="1"/>
          <w:numId w:val="2"/>
        </w:numPr>
        <w:suppressAutoHyphens/>
        <w:rPr>
          <w:rFonts w:ascii="Times New Roman" w:hAnsi="Times New Roman"/>
          <w:spacing w:val="-2"/>
          <w:sz w:val="22"/>
        </w:rPr>
      </w:pPr>
      <w:r w:rsidRPr="007548C8">
        <w:rPr>
          <w:noProof/>
        </w:rPr>
        <w:lastRenderedPageBreak/>
        <w:pict>
          <v:rect id="_x0000_s1068" style="position:absolute;left:0;text-align:left;margin-left:-64.8pt;margin-top:8.65pt;width:36.05pt;height:21.65pt;z-index:251674112" o:allowincell="f" filled="f" stroked="f">
            <v:textbox style="mso-next-textbox:#_x0000_s1068" inset="1pt,1pt,1pt,1pt">
              <w:txbxContent>
                <w:p w:rsidR="00376390" w:rsidRDefault="00376390">
                  <w:pPr>
                    <w:jc w:val="center"/>
                    <w:rPr>
                      <w:sz w:val="44"/>
                    </w:rPr>
                  </w:pPr>
                  <w:r>
                    <w:rPr>
                      <w:sz w:val="44"/>
                    </w:rPr>
                    <w:t>TB</w:t>
                  </w:r>
                </w:p>
              </w:txbxContent>
            </v:textbox>
          </v:rect>
        </w:pict>
      </w:r>
      <w:r>
        <w:rPr>
          <w:rFonts w:ascii="Times New Roman" w:hAnsi="Times New Roman"/>
          <w:noProof/>
          <w:spacing w:val="-2"/>
          <w:sz w:val="22"/>
        </w:rPr>
        <w:pict>
          <v:rect id="_x0000_s1066" style="position:absolute;left:0;text-align:left;margin-left:-64.8pt;margin-top:1.45pt;width:36.05pt;height:36.05pt;z-index:251672064" o:allowincell="f" filled="f"/>
        </w:pict>
      </w:r>
      <w:r w:rsidR="004B5FDB">
        <w:rPr>
          <w:rFonts w:ascii="Times New Roman" w:hAnsi="Times New Roman"/>
          <w:b/>
          <w:spacing w:val="-2"/>
          <w:sz w:val="22"/>
          <w:u w:val="single"/>
        </w:rPr>
        <w:t>Terminal Boxes</w:t>
      </w:r>
    </w:p>
    <w:p w:rsidR="004B5FDB" w:rsidRDefault="004B5FDB">
      <w:pPr>
        <w:suppressAutoHyphens/>
        <w:rPr>
          <w:rFonts w:ascii="Times New Roman" w:hAnsi="Times New Roman"/>
          <w:spacing w:val="-2"/>
          <w:sz w:val="22"/>
        </w:rPr>
      </w:pPr>
      <w:r>
        <w:rPr>
          <w:rFonts w:ascii="Times New Roman" w:hAnsi="Times New Roman"/>
          <w:i/>
          <w:spacing w:val="-2"/>
          <w:sz w:val="22"/>
        </w:rPr>
        <w:tab/>
      </w:r>
      <w:r>
        <w:rPr>
          <w:rFonts w:ascii="Times New Roman" w:hAnsi="Times New Roman"/>
          <w:i/>
          <w:spacing w:val="-2"/>
          <w:sz w:val="22"/>
        </w:rPr>
        <w:tab/>
        <w:t>Numeral denotes symbol type as listed below.</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1</w:t>
      </w:r>
      <w:r>
        <w:rPr>
          <w:rFonts w:ascii="Times New Roman" w:hAnsi="Times New Roman"/>
          <w:spacing w:val="-2"/>
          <w:sz w:val="22"/>
        </w:rPr>
        <w:t xml:space="preserve">  Model</w:t>
      </w:r>
      <w:proofErr w:type="gramEnd"/>
      <w:r>
        <w:rPr>
          <w:rFonts w:ascii="Times New Roman" w:hAnsi="Times New Roman"/>
          <w:spacing w:val="-2"/>
          <w:sz w:val="22"/>
        </w:rPr>
        <w:t xml:space="preserve"> 10434</w:t>
      </w:r>
      <w:r>
        <w:rPr>
          <w:rFonts w:ascii="Times New Roman" w:hAnsi="Times New Roman"/>
          <w:spacing w:val="-2"/>
          <w:sz w:val="22"/>
        </w:rPr>
        <w:noBreakHyphen/>
        <w:t>002 Indoor, 22 terminals</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2</w:t>
      </w:r>
      <w:r>
        <w:rPr>
          <w:rFonts w:ascii="Times New Roman" w:hAnsi="Times New Roman"/>
          <w:spacing w:val="-2"/>
          <w:sz w:val="22"/>
        </w:rPr>
        <w:t xml:space="preserve">  Model</w:t>
      </w:r>
      <w:proofErr w:type="gramEnd"/>
      <w:r>
        <w:rPr>
          <w:rFonts w:ascii="Times New Roman" w:hAnsi="Times New Roman"/>
          <w:spacing w:val="-2"/>
          <w:sz w:val="22"/>
        </w:rPr>
        <w:t xml:space="preserve"> 10436</w:t>
      </w:r>
      <w:r>
        <w:rPr>
          <w:rFonts w:ascii="Times New Roman" w:hAnsi="Times New Roman"/>
          <w:spacing w:val="-2"/>
          <w:sz w:val="22"/>
        </w:rPr>
        <w:noBreakHyphen/>
        <w:t>002 Weatherproof Metallic, 22 terminals</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3</w:t>
      </w:r>
      <w:r>
        <w:rPr>
          <w:rFonts w:ascii="Times New Roman" w:hAnsi="Times New Roman"/>
          <w:spacing w:val="-2"/>
          <w:sz w:val="22"/>
        </w:rPr>
        <w:t xml:space="preserve">  Model</w:t>
      </w:r>
      <w:proofErr w:type="gramEnd"/>
      <w:r>
        <w:rPr>
          <w:rFonts w:ascii="Times New Roman" w:hAnsi="Times New Roman"/>
          <w:spacing w:val="-2"/>
          <w:sz w:val="22"/>
        </w:rPr>
        <w:t xml:space="preserve"> 9974 Indoor/Outdoor, NEMA</w:t>
      </w:r>
      <w:r>
        <w:rPr>
          <w:rFonts w:ascii="Times New Roman" w:hAnsi="Times New Roman"/>
          <w:spacing w:val="-2"/>
          <w:sz w:val="22"/>
        </w:rPr>
        <w:noBreakHyphen/>
        <w:t>4, 22 terminals</w:t>
      </w:r>
    </w:p>
    <w:p w:rsidR="004B5FDB" w:rsidRDefault="004B5FDB">
      <w:pPr>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proofErr w:type="gramStart"/>
      <w:r>
        <w:rPr>
          <w:rFonts w:ascii="Times New Roman" w:hAnsi="Times New Roman"/>
          <w:b/>
          <w:spacing w:val="-2"/>
          <w:sz w:val="22"/>
        </w:rPr>
        <w:t>4</w:t>
      </w:r>
      <w:r>
        <w:rPr>
          <w:rFonts w:ascii="Times New Roman" w:hAnsi="Times New Roman"/>
          <w:spacing w:val="-2"/>
          <w:sz w:val="22"/>
        </w:rPr>
        <w:t xml:space="preserve">  Model</w:t>
      </w:r>
      <w:proofErr w:type="gramEnd"/>
      <w:r>
        <w:rPr>
          <w:rFonts w:ascii="Times New Roman" w:hAnsi="Times New Roman"/>
          <w:spacing w:val="-2"/>
          <w:sz w:val="22"/>
        </w:rPr>
        <w:t xml:space="preserve"> 10499</w:t>
      </w:r>
      <w:r>
        <w:rPr>
          <w:rFonts w:ascii="Times New Roman" w:hAnsi="Times New Roman"/>
          <w:spacing w:val="-2"/>
          <w:sz w:val="22"/>
        </w:rPr>
        <w:noBreakHyphen/>
        <w:t>001 Weatherproof, 38 terminals</w:t>
      </w:r>
    </w:p>
    <w:p w:rsidR="004B5FDB" w:rsidRDefault="004B5FDB">
      <w:pPr>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w:t>
      </w:r>
      <w:r>
        <w:rPr>
          <w:rFonts w:ascii="Times New Roman" w:hAnsi="Times New Roman"/>
          <w:spacing w:val="-2"/>
          <w:sz w:val="22"/>
        </w:rPr>
        <w:tab/>
        <w:t>Options available for 32.16, Models 10434 and 10436 include:</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EP,</w:t>
      </w:r>
      <w:r>
        <w:rPr>
          <w:rFonts w:ascii="Times New Roman" w:hAnsi="Times New Roman"/>
          <w:spacing w:val="-2"/>
          <w:sz w:val="22"/>
        </w:rPr>
        <w:t xml:space="preserve"> Epoxy Coating</w:t>
      </w:r>
    </w:p>
    <w:p w:rsidR="004B5FDB" w:rsidRDefault="004B5FDB">
      <w:pPr>
        <w:suppressAutoHyphens/>
        <w:ind w:left="1756" w:hanging="1756"/>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Pr>
          <w:rFonts w:ascii="Times New Roman" w:hAnsi="Times New Roman"/>
          <w:b/>
          <w:spacing w:val="-2"/>
          <w:sz w:val="22"/>
        </w:rPr>
        <w:tab/>
        <w:t>- PL,</w:t>
      </w:r>
      <w:r>
        <w:rPr>
          <w:rFonts w:ascii="Times New Roman" w:hAnsi="Times New Roman"/>
          <w:spacing w:val="-2"/>
          <w:sz w:val="22"/>
        </w:rPr>
        <w:t xml:space="preserve"> </w:t>
      </w:r>
      <w:proofErr w:type="spellStart"/>
      <w:r>
        <w:rPr>
          <w:rFonts w:ascii="Times New Roman" w:hAnsi="Times New Roman"/>
          <w:spacing w:val="-2"/>
          <w:sz w:val="22"/>
        </w:rPr>
        <w:t>Plasite</w:t>
      </w:r>
      <w:proofErr w:type="spellEnd"/>
      <w:r>
        <w:rPr>
          <w:rFonts w:ascii="Times New Roman" w:hAnsi="Times New Roman"/>
          <w:spacing w:val="-2"/>
          <w:sz w:val="22"/>
        </w:rPr>
        <w:t xml:space="preserve"> Coating</w:t>
      </w:r>
    </w:p>
    <w:p w:rsidR="004B5FDB" w:rsidRDefault="004B5FDB">
      <w:pPr>
        <w:suppressAutoHyphens/>
        <w:rPr>
          <w:rFonts w:ascii="Times New Roman" w:hAnsi="Times New Roman"/>
          <w:spacing w:val="-2"/>
          <w:sz w:val="22"/>
        </w:rPr>
      </w:pPr>
    </w:p>
    <w:p w:rsidR="004B5FDB" w:rsidRDefault="007548C8">
      <w:pPr>
        <w:numPr>
          <w:ilvl w:val="1"/>
          <w:numId w:val="2"/>
        </w:numPr>
        <w:suppressAutoHyphens/>
        <w:rPr>
          <w:rFonts w:ascii="Times New Roman" w:hAnsi="Times New Roman"/>
          <w:spacing w:val="-2"/>
          <w:sz w:val="22"/>
        </w:rPr>
      </w:pPr>
      <w:r>
        <w:rPr>
          <w:rFonts w:ascii="Times New Roman" w:hAnsi="Times New Roman"/>
          <w:noProof/>
          <w:spacing w:val="-2"/>
          <w:sz w:val="22"/>
        </w:rPr>
        <w:pict>
          <v:oval id="_x0000_s1072" style="position:absolute;left:0;text-align:left;margin-left:-43.2pt;margin-top:-.2pt;width:7.25pt;height:14.45pt;z-index:251678208" o:allowincell="f" filled="f"/>
        </w:pict>
      </w:r>
      <w:r>
        <w:rPr>
          <w:rFonts w:ascii="Times New Roman" w:hAnsi="Times New Roman"/>
          <w:noProof/>
          <w:spacing w:val="-2"/>
          <w:sz w:val="22"/>
        </w:rPr>
        <w:pict>
          <v:line id="_x0000_s1070" style="position:absolute;left:0;text-align:left;z-index:251676160" from="-64.8pt,7pt" to="-14.35pt,7.05pt" o:allowincell="f">
            <v:stroke startarrowwidth="wide" startarrowlength="long" endarrowwidth="wide" endarrowlength="long"/>
          </v:line>
        </w:pict>
      </w:r>
      <w:r w:rsidR="004B5FDB">
        <w:rPr>
          <w:rFonts w:ascii="Times New Roman" w:hAnsi="Times New Roman"/>
          <w:b/>
          <w:spacing w:val="-2"/>
          <w:sz w:val="22"/>
          <w:u w:val="single"/>
        </w:rPr>
        <w:t>System Cable, 16</w:t>
      </w:r>
      <w:r w:rsidR="004B5FDB">
        <w:rPr>
          <w:rFonts w:ascii="Times New Roman" w:hAnsi="Times New Roman"/>
          <w:b/>
          <w:spacing w:val="-2"/>
          <w:sz w:val="22"/>
          <w:u w:val="single"/>
        </w:rPr>
        <w:noBreakHyphen/>
        <w:t>conductor, Model 60029-101</w:t>
      </w:r>
    </w:p>
    <w:p w:rsidR="004B5FDB" w:rsidRDefault="007548C8">
      <w:pPr>
        <w:suppressAutoHyphens/>
        <w:rPr>
          <w:rFonts w:ascii="Times New Roman" w:hAnsi="Times New Roman"/>
          <w:spacing w:val="-2"/>
          <w:sz w:val="22"/>
        </w:rPr>
      </w:pPr>
      <w:r w:rsidRPr="007548C8">
        <w:rPr>
          <w:noProof/>
        </w:rPr>
        <w:pict>
          <v:rect id="_x0000_s1077" style="position:absolute;margin-left:-43.2pt;margin-top:1pt;width:14.45pt;height:14.4pt;z-index:251683328" o:allowincell="f" filled="f" stroked="f">
            <v:textbox style="mso-next-textbox:#_x0000_s1077" inset="1pt,1pt,1pt,1pt">
              <w:txbxContent>
                <w:p w:rsidR="00376390" w:rsidRDefault="00376390">
                  <w:r>
                    <w:rPr>
                      <w:sz w:val="18"/>
                    </w:rPr>
                    <w:t>M</w:t>
                  </w:r>
                </w:p>
              </w:txbxContent>
            </v:textbox>
          </v:rect>
        </w:pict>
      </w:r>
    </w:p>
    <w:p w:rsidR="004B5FDB" w:rsidRDefault="007548C8">
      <w:pPr>
        <w:numPr>
          <w:ilvl w:val="1"/>
          <w:numId w:val="2"/>
        </w:numPr>
        <w:suppressAutoHyphens/>
        <w:rPr>
          <w:rFonts w:ascii="Times New Roman" w:hAnsi="Times New Roman"/>
          <w:spacing w:val="-2"/>
          <w:sz w:val="22"/>
        </w:rPr>
      </w:pPr>
      <w:r w:rsidRPr="007548C8">
        <w:rPr>
          <w:noProof/>
        </w:rPr>
        <w:pict>
          <v:rect id="_x0000_s1078" style="position:absolute;left:0;text-align:left;margin-left:-43.2pt;margin-top:16.85pt;width:14.45pt;height:14.45pt;z-index:251684352" o:allowincell="f" filled="f" stroked="f">
            <v:textbox style="mso-next-textbox:#_x0000_s1078" inset="1pt,1pt,1pt,1pt">
              <w:txbxContent>
                <w:p w:rsidR="00376390" w:rsidRDefault="00376390">
                  <w:pPr>
                    <w:rPr>
                      <w:sz w:val="18"/>
                    </w:rPr>
                  </w:pPr>
                  <w:r>
                    <w:rPr>
                      <w:sz w:val="18"/>
                    </w:rPr>
                    <w:t>B</w:t>
                  </w:r>
                </w:p>
              </w:txbxContent>
            </v:textbox>
          </v:rect>
        </w:pict>
      </w:r>
      <w:r>
        <w:rPr>
          <w:rFonts w:ascii="Times New Roman" w:hAnsi="Times New Roman"/>
          <w:noProof/>
          <w:spacing w:val="-2"/>
          <w:sz w:val="22"/>
        </w:rPr>
        <w:pict>
          <v:oval id="_x0000_s1076" style="position:absolute;left:0;text-align:left;margin-left:-43.2pt;margin-top:2.45pt;width:7.25pt;height:14.45pt;z-index:251682304" o:allowincell="f" filled="f"/>
        </w:pict>
      </w:r>
      <w:r>
        <w:rPr>
          <w:rFonts w:ascii="Times New Roman" w:hAnsi="Times New Roman"/>
          <w:noProof/>
          <w:spacing w:val="-2"/>
          <w:sz w:val="22"/>
        </w:rPr>
        <w:pict>
          <v:line id="_x0000_s1074" style="position:absolute;left:0;text-align:left;z-index:251680256" from="-64.8pt,9.65pt" to="-14.35pt,9.7pt" o:allowincell="f">
            <v:stroke startarrowwidth="wide" startarrowlength="long" endarrowwidth="wide" endarrowlength="long"/>
          </v:line>
        </w:pict>
      </w:r>
      <w:r w:rsidR="004B5FDB">
        <w:rPr>
          <w:rFonts w:ascii="Times New Roman" w:hAnsi="Times New Roman"/>
          <w:b/>
          <w:spacing w:val="-2"/>
          <w:sz w:val="22"/>
          <w:u w:val="single"/>
        </w:rPr>
        <w:t>Speaker Cable, 2</w:t>
      </w:r>
      <w:r w:rsidR="004B5FDB">
        <w:rPr>
          <w:rFonts w:ascii="Times New Roman" w:hAnsi="Times New Roman"/>
          <w:b/>
          <w:spacing w:val="-2"/>
          <w:sz w:val="22"/>
          <w:u w:val="single"/>
        </w:rPr>
        <w:noBreakHyphen/>
        <w:t>conductor, Model 60021</w:t>
      </w:r>
      <w:r w:rsidR="004B5FDB">
        <w:rPr>
          <w:rFonts w:ascii="Times New Roman" w:hAnsi="Times New Roman"/>
          <w:b/>
          <w:spacing w:val="-2"/>
          <w:sz w:val="22"/>
          <w:u w:val="single"/>
        </w:rPr>
        <w:noBreakHyphen/>
        <w:t>301</w:t>
      </w:r>
      <w:bookmarkStart w:id="33" w:name="_Ref533323832"/>
      <w:bookmarkEnd w:id="33"/>
    </w:p>
    <w:sectPr w:rsidR="004B5FDB" w:rsidSect="007B3A55">
      <w:endnotePr>
        <w:numFmt w:val="decimal"/>
      </w:endnotePr>
      <w:type w:val="continuous"/>
      <w:pgSz w:w="12240" w:h="15840"/>
      <w:pgMar w:top="1440" w:right="634" w:bottom="720" w:left="2592" w:header="72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32" w:rsidRDefault="00173932">
      <w:pPr>
        <w:spacing w:line="20" w:lineRule="exact"/>
        <w:rPr>
          <w:sz w:val="24"/>
        </w:rPr>
      </w:pPr>
    </w:p>
  </w:endnote>
  <w:endnote w:type="continuationSeparator" w:id="0">
    <w:p w:rsidR="00173932" w:rsidRDefault="00173932">
      <w:r>
        <w:rPr>
          <w:sz w:val="24"/>
        </w:rPr>
        <w:t xml:space="preserve"> </w:t>
      </w:r>
    </w:p>
  </w:endnote>
  <w:endnote w:type="continuationNotice" w:id="1">
    <w:p w:rsidR="00173932" w:rsidRDefault="00173932">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90" w:rsidRDefault="00376390">
    <w:pPr>
      <w:spacing w:before="140" w:line="100" w:lineRule="exact"/>
      <w:rPr>
        <w:sz w:val="10"/>
      </w:rPr>
    </w:pPr>
  </w:p>
  <w:p w:rsidR="00376390" w:rsidRDefault="00376390">
    <w:pPr>
      <w:tabs>
        <w:tab w:val="center" w:pos="4680"/>
        <w:tab w:val="right" w:pos="9180"/>
      </w:tabs>
      <w:suppressAutoHyphens/>
      <w:spacing w:line="192" w:lineRule="auto"/>
      <w:jc w:val="both"/>
      <w:rPr>
        <w:rFonts w:ascii="Times New Roman" w:hAnsi="Times New Roman"/>
        <w:spacing w:val="-2"/>
        <w:sz w:val="22"/>
      </w:rPr>
    </w:pPr>
    <w:r>
      <w:rPr>
        <w:spacing w:val="-2"/>
        <w:sz w:val="22"/>
      </w:rPr>
      <w:tab/>
    </w:r>
    <w:r w:rsidR="007548C8">
      <w:rPr>
        <w:rFonts w:ascii="Times New Roman" w:hAnsi="Times New Roman"/>
        <w:spacing w:val="-2"/>
        <w:sz w:val="22"/>
      </w:rPr>
      <w:fldChar w:fldCharType="begin"/>
    </w:r>
    <w:r>
      <w:rPr>
        <w:rFonts w:ascii="Times New Roman" w:hAnsi="Times New Roman"/>
        <w:spacing w:val="-2"/>
        <w:sz w:val="22"/>
      </w:rPr>
      <w:instrText>page \* arabic</w:instrText>
    </w:r>
    <w:r w:rsidR="007548C8">
      <w:rPr>
        <w:rFonts w:ascii="Times New Roman" w:hAnsi="Times New Roman"/>
        <w:spacing w:val="-2"/>
        <w:sz w:val="22"/>
      </w:rPr>
      <w:fldChar w:fldCharType="separate"/>
    </w:r>
    <w:r w:rsidR="006C3F1A">
      <w:rPr>
        <w:rFonts w:ascii="Times New Roman" w:hAnsi="Times New Roman"/>
        <w:noProof/>
        <w:spacing w:val="-2"/>
        <w:sz w:val="22"/>
      </w:rPr>
      <w:t>2</w:t>
    </w:r>
    <w:r w:rsidR="007548C8">
      <w:rPr>
        <w:rFonts w:ascii="Times New Roman" w:hAnsi="Times New Roman"/>
        <w:spacing w:val="-2"/>
        <w:sz w:val="22"/>
      </w:rPr>
      <w:fldChar w:fldCharType="end"/>
    </w:r>
    <w:r>
      <w:rPr>
        <w:rFonts w:ascii="Times New Roman" w:hAnsi="Times New Roman"/>
        <w:spacing w:val="-2"/>
        <w:sz w:val="22"/>
      </w:rPr>
      <w:tab/>
    </w:r>
    <w:r w:rsidR="006C3F1A">
      <w:rPr>
        <w:rFonts w:ascii="Times New Roman" w:hAnsi="Times New Roman"/>
        <w:spacing w:val="-2"/>
        <w:sz w:val="22"/>
      </w:rPr>
      <w:t>December 20</w:t>
    </w:r>
    <w:r w:rsidR="00876CCC">
      <w:rPr>
        <w:rFonts w:ascii="Times New Roman" w:hAnsi="Times New Roman"/>
        <w:spacing w:val="-2"/>
        <w:sz w:val="22"/>
      </w:rPr>
      <w:t>1</w:t>
    </w:r>
    <w:r w:rsidR="006C3F1A">
      <w:rPr>
        <w:rFonts w:ascii="Times New Roman" w:hAnsi="Times New Roman"/>
        <w:spacing w:val="-2"/>
        <w:sz w:val="22"/>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32" w:rsidRDefault="00173932">
      <w:r>
        <w:rPr>
          <w:sz w:val="24"/>
        </w:rPr>
        <w:separator/>
      </w:r>
    </w:p>
  </w:footnote>
  <w:footnote w:type="continuationSeparator" w:id="0">
    <w:p w:rsidR="00173932" w:rsidRDefault="00173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B286BF4"/>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620354C4"/>
    <w:multiLevelType w:val="multilevel"/>
    <w:tmpl w:val="A380F292"/>
    <w:lvl w:ilvl="0">
      <w:start w:val="1"/>
      <w:numFmt w:val="decimal"/>
      <w:pStyle w:val="Heading1"/>
      <w:lvlText w:val="%1."/>
      <w:lvlJc w:val="left"/>
      <w:pPr>
        <w:tabs>
          <w:tab w:val="num" w:pos="360"/>
        </w:tabs>
        <w:ind w:left="360" w:hanging="360"/>
      </w:pPr>
      <w:rPr>
        <w:rFonts w:ascii="Times New Roman" w:hAnsi="Times New Roman" w:hint="default"/>
        <w:b w:val="0"/>
        <w:i w:val="0"/>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lvlOverride w:ilvl="0">
      <w:lvl w:ilvl="0">
        <w:start w:val="1"/>
        <w:numFmt w:val="bullet"/>
        <w:lvlText w:val=""/>
        <w:legacy w:legacy="1" w:legacySpace="0" w:legacyIndent="360"/>
        <w:lvlJc w:val="left"/>
        <w:pPr>
          <w:ind w:left="6069" w:hanging="360"/>
        </w:pPr>
        <w:rPr>
          <w:rFonts w:ascii="Symbol" w:hAnsi="Symbol" w:hint="default"/>
        </w:rPr>
      </w:lvl>
    </w:lvlOverride>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4B5FDB"/>
    <w:rsid w:val="00173932"/>
    <w:rsid w:val="00176506"/>
    <w:rsid w:val="00197843"/>
    <w:rsid w:val="0025230F"/>
    <w:rsid w:val="00266F89"/>
    <w:rsid w:val="00376390"/>
    <w:rsid w:val="003B17A2"/>
    <w:rsid w:val="004968E1"/>
    <w:rsid w:val="004B5FDB"/>
    <w:rsid w:val="00546B9B"/>
    <w:rsid w:val="006C3F1A"/>
    <w:rsid w:val="007548C8"/>
    <w:rsid w:val="007B3A55"/>
    <w:rsid w:val="008431E0"/>
    <w:rsid w:val="00876CCC"/>
    <w:rsid w:val="00907BFD"/>
    <w:rsid w:val="00915FED"/>
    <w:rsid w:val="009E40D3"/>
    <w:rsid w:val="00AD447D"/>
    <w:rsid w:val="00B858B3"/>
    <w:rsid w:val="00BA77BD"/>
    <w:rsid w:val="00CF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55"/>
    <w:pPr>
      <w:widowControl w:val="0"/>
    </w:pPr>
    <w:rPr>
      <w:rFonts w:ascii="CG Times" w:hAnsi="CG Times"/>
    </w:rPr>
  </w:style>
  <w:style w:type="paragraph" w:styleId="Heading1">
    <w:name w:val="heading 1"/>
    <w:basedOn w:val="Normal"/>
    <w:next w:val="Normal"/>
    <w:autoRedefine/>
    <w:qFormat/>
    <w:rsid w:val="007B3A55"/>
    <w:pPr>
      <w:keepNext/>
      <w:numPr>
        <w:numId w:val="2"/>
      </w:numPr>
      <w:spacing w:before="240" w:after="60"/>
      <w:outlineLvl w:val="0"/>
    </w:pPr>
    <w:rPr>
      <w:rFonts w:ascii="Times New Roman" w:hAnsi="Times New Roman"/>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B3A55"/>
    <w:rPr>
      <w:sz w:val="24"/>
    </w:rPr>
  </w:style>
  <w:style w:type="character" w:styleId="EndnoteReference">
    <w:name w:val="endnote reference"/>
    <w:basedOn w:val="DefaultParagraphFont"/>
    <w:semiHidden/>
    <w:rsid w:val="007B3A55"/>
    <w:rPr>
      <w:vertAlign w:val="superscript"/>
    </w:rPr>
  </w:style>
  <w:style w:type="paragraph" w:styleId="FootnoteText">
    <w:name w:val="footnote text"/>
    <w:basedOn w:val="Normal"/>
    <w:semiHidden/>
    <w:rsid w:val="007B3A55"/>
    <w:rPr>
      <w:sz w:val="24"/>
    </w:rPr>
  </w:style>
  <w:style w:type="character" w:styleId="FootnoteReference">
    <w:name w:val="footnote reference"/>
    <w:basedOn w:val="DefaultParagraphFont"/>
    <w:semiHidden/>
    <w:rsid w:val="007B3A55"/>
    <w:rPr>
      <w:vertAlign w:val="superscript"/>
    </w:rPr>
  </w:style>
  <w:style w:type="character" w:customStyle="1" w:styleId="Document8">
    <w:name w:val="Document 8"/>
    <w:basedOn w:val="DefaultParagraphFont"/>
    <w:rsid w:val="007B3A55"/>
  </w:style>
  <w:style w:type="character" w:customStyle="1" w:styleId="Document4">
    <w:name w:val="Document 4"/>
    <w:basedOn w:val="DefaultParagraphFont"/>
    <w:rsid w:val="007B3A55"/>
    <w:rPr>
      <w:b/>
      <w:i/>
      <w:sz w:val="20"/>
    </w:rPr>
  </w:style>
  <w:style w:type="character" w:customStyle="1" w:styleId="Document6">
    <w:name w:val="Document 6"/>
    <w:basedOn w:val="DefaultParagraphFont"/>
    <w:rsid w:val="007B3A55"/>
  </w:style>
  <w:style w:type="character" w:customStyle="1" w:styleId="Document5">
    <w:name w:val="Document 5"/>
    <w:basedOn w:val="DefaultParagraphFont"/>
    <w:rsid w:val="007B3A55"/>
  </w:style>
  <w:style w:type="character" w:customStyle="1" w:styleId="Document2">
    <w:name w:val="Document 2"/>
    <w:basedOn w:val="DefaultParagraphFont"/>
    <w:rsid w:val="007B3A55"/>
    <w:rPr>
      <w:rFonts w:ascii="CG Times" w:hAnsi="CG Times"/>
      <w:noProof w:val="0"/>
      <w:sz w:val="20"/>
      <w:lang w:val="en-US"/>
    </w:rPr>
  </w:style>
  <w:style w:type="character" w:customStyle="1" w:styleId="Document7">
    <w:name w:val="Document 7"/>
    <w:basedOn w:val="DefaultParagraphFont"/>
    <w:rsid w:val="007B3A55"/>
  </w:style>
  <w:style w:type="character" w:customStyle="1" w:styleId="Bibliogrphy">
    <w:name w:val="Bibliogrphy"/>
    <w:basedOn w:val="DefaultParagraphFont"/>
    <w:rsid w:val="007B3A55"/>
  </w:style>
  <w:style w:type="character" w:customStyle="1" w:styleId="RightPar1">
    <w:name w:val="Right Par 1"/>
    <w:basedOn w:val="DefaultParagraphFont"/>
    <w:rsid w:val="007B3A55"/>
  </w:style>
  <w:style w:type="character" w:customStyle="1" w:styleId="RightPar2">
    <w:name w:val="Right Par 2"/>
    <w:basedOn w:val="DefaultParagraphFont"/>
    <w:rsid w:val="007B3A55"/>
  </w:style>
  <w:style w:type="character" w:customStyle="1" w:styleId="Document3">
    <w:name w:val="Document 3"/>
    <w:basedOn w:val="DefaultParagraphFont"/>
    <w:rsid w:val="007B3A55"/>
    <w:rPr>
      <w:rFonts w:ascii="CG Times" w:hAnsi="CG Times"/>
      <w:noProof w:val="0"/>
      <w:sz w:val="20"/>
      <w:lang w:val="en-US"/>
    </w:rPr>
  </w:style>
  <w:style w:type="character" w:customStyle="1" w:styleId="RightPar3">
    <w:name w:val="Right Par 3"/>
    <w:basedOn w:val="DefaultParagraphFont"/>
    <w:rsid w:val="007B3A55"/>
  </w:style>
  <w:style w:type="character" w:customStyle="1" w:styleId="RightPar4">
    <w:name w:val="Right Par 4"/>
    <w:basedOn w:val="DefaultParagraphFont"/>
    <w:rsid w:val="007B3A55"/>
  </w:style>
  <w:style w:type="character" w:customStyle="1" w:styleId="RightPar5">
    <w:name w:val="Right Par 5"/>
    <w:basedOn w:val="DefaultParagraphFont"/>
    <w:rsid w:val="007B3A55"/>
  </w:style>
  <w:style w:type="character" w:customStyle="1" w:styleId="RightPar6">
    <w:name w:val="Right Par 6"/>
    <w:basedOn w:val="DefaultParagraphFont"/>
    <w:rsid w:val="007B3A55"/>
  </w:style>
  <w:style w:type="character" w:customStyle="1" w:styleId="RightPar7">
    <w:name w:val="Right Par 7"/>
    <w:basedOn w:val="DefaultParagraphFont"/>
    <w:rsid w:val="007B3A55"/>
  </w:style>
  <w:style w:type="character" w:customStyle="1" w:styleId="RightPar8">
    <w:name w:val="Right Par 8"/>
    <w:basedOn w:val="DefaultParagraphFont"/>
    <w:rsid w:val="007B3A55"/>
  </w:style>
  <w:style w:type="paragraph" w:customStyle="1" w:styleId="Document1">
    <w:name w:val="Document 1"/>
    <w:rsid w:val="007B3A55"/>
    <w:pPr>
      <w:keepNext/>
      <w:keepLines/>
      <w:widowControl w:val="0"/>
      <w:tabs>
        <w:tab w:val="left" w:pos="-720"/>
      </w:tabs>
      <w:suppressAutoHyphens/>
    </w:pPr>
    <w:rPr>
      <w:rFonts w:ascii="CG Times" w:hAnsi="CG Times"/>
    </w:rPr>
  </w:style>
  <w:style w:type="character" w:customStyle="1" w:styleId="DocInit">
    <w:name w:val="Doc Init"/>
    <w:basedOn w:val="DefaultParagraphFont"/>
    <w:rsid w:val="007B3A55"/>
  </w:style>
  <w:style w:type="character" w:customStyle="1" w:styleId="TechInit">
    <w:name w:val="Tech Init"/>
    <w:basedOn w:val="DefaultParagraphFont"/>
    <w:rsid w:val="007B3A55"/>
    <w:rPr>
      <w:rFonts w:ascii="CG Times" w:hAnsi="CG Times"/>
      <w:noProof w:val="0"/>
      <w:sz w:val="20"/>
      <w:lang w:val="en-US"/>
    </w:rPr>
  </w:style>
  <w:style w:type="character" w:customStyle="1" w:styleId="Technical5">
    <w:name w:val="Technical 5"/>
    <w:basedOn w:val="DefaultParagraphFont"/>
    <w:rsid w:val="007B3A55"/>
  </w:style>
  <w:style w:type="character" w:customStyle="1" w:styleId="Technical6">
    <w:name w:val="Technical 6"/>
    <w:basedOn w:val="DefaultParagraphFont"/>
    <w:rsid w:val="007B3A55"/>
  </w:style>
  <w:style w:type="character" w:customStyle="1" w:styleId="Technical2">
    <w:name w:val="Technical 2"/>
    <w:basedOn w:val="DefaultParagraphFont"/>
    <w:rsid w:val="007B3A55"/>
    <w:rPr>
      <w:rFonts w:ascii="CG Times" w:hAnsi="CG Times"/>
      <w:noProof w:val="0"/>
      <w:sz w:val="20"/>
      <w:lang w:val="en-US"/>
    </w:rPr>
  </w:style>
  <w:style w:type="character" w:customStyle="1" w:styleId="Technical3">
    <w:name w:val="Technical 3"/>
    <w:basedOn w:val="DefaultParagraphFont"/>
    <w:rsid w:val="007B3A55"/>
    <w:rPr>
      <w:rFonts w:ascii="CG Times" w:hAnsi="CG Times"/>
      <w:noProof w:val="0"/>
      <w:sz w:val="20"/>
      <w:lang w:val="en-US"/>
    </w:rPr>
  </w:style>
  <w:style w:type="character" w:customStyle="1" w:styleId="Technical4">
    <w:name w:val="Technical 4"/>
    <w:basedOn w:val="DefaultParagraphFont"/>
    <w:rsid w:val="007B3A55"/>
  </w:style>
  <w:style w:type="character" w:customStyle="1" w:styleId="Technical1">
    <w:name w:val="Technical 1"/>
    <w:basedOn w:val="DefaultParagraphFont"/>
    <w:rsid w:val="007B3A55"/>
    <w:rPr>
      <w:rFonts w:ascii="CG Times" w:hAnsi="CG Times"/>
      <w:noProof w:val="0"/>
      <w:sz w:val="20"/>
      <w:lang w:val="en-US"/>
    </w:rPr>
  </w:style>
  <w:style w:type="character" w:customStyle="1" w:styleId="Technical7">
    <w:name w:val="Technical 7"/>
    <w:basedOn w:val="DefaultParagraphFont"/>
    <w:rsid w:val="007B3A55"/>
  </w:style>
  <w:style w:type="character" w:customStyle="1" w:styleId="Technical8">
    <w:name w:val="Technical 8"/>
    <w:basedOn w:val="DefaultParagraphFont"/>
    <w:rsid w:val="007B3A55"/>
  </w:style>
  <w:style w:type="paragraph" w:styleId="TOC1">
    <w:name w:val="toc 1"/>
    <w:basedOn w:val="Normal"/>
    <w:next w:val="Normal"/>
    <w:semiHidden/>
    <w:rsid w:val="007B3A55"/>
    <w:pPr>
      <w:spacing w:before="120" w:after="120"/>
    </w:pPr>
    <w:rPr>
      <w:rFonts w:ascii="Times New Roman" w:hAnsi="Times New Roman"/>
      <w:b/>
      <w:caps/>
    </w:rPr>
  </w:style>
  <w:style w:type="paragraph" w:styleId="TOC2">
    <w:name w:val="toc 2"/>
    <w:basedOn w:val="Normal"/>
    <w:next w:val="Normal"/>
    <w:semiHidden/>
    <w:rsid w:val="007B3A55"/>
    <w:pPr>
      <w:ind w:left="200"/>
    </w:pPr>
    <w:rPr>
      <w:rFonts w:ascii="Times New Roman" w:hAnsi="Times New Roman"/>
      <w:smallCaps/>
    </w:rPr>
  </w:style>
  <w:style w:type="paragraph" w:styleId="TOC3">
    <w:name w:val="toc 3"/>
    <w:basedOn w:val="Normal"/>
    <w:next w:val="Normal"/>
    <w:semiHidden/>
    <w:rsid w:val="007B3A55"/>
    <w:pPr>
      <w:ind w:left="400"/>
    </w:pPr>
    <w:rPr>
      <w:rFonts w:ascii="Times New Roman" w:hAnsi="Times New Roman"/>
      <w:i/>
    </w:rPr>
  </w:style>
  <w:style w:type="paragraph" w:styleId="TOC4">
    <w:name w:val="toc 4"/>
    <w:basedOn w:val="Normal"/>
    <w:next w:val="Normal"/>
    <w:semiHidden/>
    <w:rsid w:val="007B3A55"/>
    <w:pPr>
      <w:ind w:left="600"/>
    </w:pPr>
    <w:rPr>
      <w:rFonts w:ascii="Times New Roman" w:hAnsi="Times New Roman"/>
      <w:sz w:val="18"/>
    </w:rPr>
  </w:style>
  <w:style w:type="paragraph" w:styleId="TOC5">
    <w:name w:val="toc 5"/>
    <w:basedOn w:val="Normal"/>
    <w:next w:val="Normal"/>
    <w:semiHidden/>
    <w:rsid w:val="007B3A55"/>
    <w:pPr>
      <w:ind w:left="800"/>
    </w:pPr>
    <w:rPr>
      <w:rFonts w:ascii="Times New Roman" w:hAnsi="Times New Roman"/>
      <w:sz w:val="18"/>
    </w:rPr>
  </w:style>
  <w:style w:type="paragraph" w:styleId="TOC6">
    <w:name w:val="toc 6"/>
    <w:basedOn w:val="Normal"/>
    <w:next w:val="Normal"/>
    <w:semiHidden/>
    <w:rsid w:val="007B3A55"/>
    <w:pPr>
      <w:ind w:left="1000"/>
    </w:pPr>
    <w:rPr>
      <w:rFonts w:ascii="Times New Roman" w:hAnsi="Times New Roman"/>
      <w:sz w:val="18"/>
    </w:rPr>
  </w:style>
  <w:style w:type="paragraph" w:styleId="TOC7">
    <w:name w:val="toc 7"/>
    <w:basedOn w:val="Normal"/>
    <w:next w:val="Normal"/>
    <w:semiHidden/>
    <w:rsid w:val="007B3A55"/>
    <w:pPr>
      <w:ind w:left="1200"/>
    </w:pPr>
    <w:rPr>
      <w:rFonts w:ascii="Times New Roman" w:hAnsi="Times New Roman"/>
      <w:sz w:val="18"/>
    </w:rPr>
  </w:style>
  <w:style w:type="paragraph" w:styleId="TOC8">
    <w:name w:val="toc 8"/>
    <w:basedOn w:val="Normal"/>
    <w:next w:val="Normal"/>
    <w:semiHidden/>
    <w:rsid w:val="007B3A55"/>
    <w:pPr>
      <w:ind w:left="1400"/>
    </w:pPr>
    <w:rPr>
      <w:rFonts w:ascii="Times New Roman" w:hAnsi="Times New Roman"/>
      <w:sz w:val="18"/>
    </w:rPr>
  </w:style>
  <w:style w:type="paragraph" w:styleId="TOC9">
    <w:name w:val="toc 9"/>
    <w:basedOn w:val="Normal"/>
    <w:next w:val="Normal"/>
    <w:semiHidden/>
    <w:rsid w:val="007B3A55"/>
    <w:pPr>
      <w:ind w:left="1600"/>
    </w:pPr>
    <w:rPr>
      <w:rFonts w:ascii="Times New Roman" w:hAnsi="Times New Roman"/>
      <w:sz w:val="18"/>
    </w:rPr>
  </w:style>
  <w:style w:type="paragraph" w:styleId="Index1">
    <w:name w:val="index 1"/>
    <w:basedOn w:val="ListNumber"/>
    <w:next w:val="Normal"/>
    <w:semiHidden/>
    <w:rsid w:val="007B3A55"/>
    <w:pPr>
      <w:tabs>
        <w:tab w:val="right" w:leader="dot" w:pos="9360"/>
      </w:tabs>
      <w:suppressAutoHyphens/>
      <w:ind w:left="1440" w:right="720" w:hanging="1440"/>
    </w:pPr>
  </w:style>
  <w:style w:type="paragraph" w:styleId="Index2">
    <w:name w:val="index 2"/>
    <w:basedOn w:val="Normal"/>
    <w:next w:val="Normal"/>
    <w:semiHidden/>
    <w:rsid w:val="007B3A55"/>
    <w:pPr>
      <w:tabs>
        <w:tab w:val="right" w:leader="dot" w:pos="9360"/>
      </w:tabs>
      <w:suppressAutoHyphens/>
      <w:ind w:left="1440" w:right="720" w:hanging="720"/>
    </w:pPr>
  </w:style>
  <w:style w:type="paragraph" w:styleId="TOAHeading">
    <w:name w:val="toa heading"/>
    <w:basedOn w:val="Normal"/>
    <w:next w:val="Normal"/>
    <w:semiHidden/>
    <w:rsid w:val="007B3A55"/>
    <w:pPr>
      <w:tabs>
        <w:tab w:val="right" w:pos="9360"/>
      </w:tabs>
      <w:suppressAutoHyphens/>
    </w:pPr>
  </w:style>
  <w:style w:type="paragraph" w:styleId="Caption">
    <w:name w:val="caption"/>
    <w:basedOn w:val="Normal"/>
    <w:next w:val="Normal"/>
    <w:qFormat/>
    <w:rsid w:val="007B3A55"/>
    <w:rPr>
      <w:sz w:val="24"/>
    </w:rPr>
  </w:style>
  <w:style w:type="character" w:customStyle="1" w:styleId="EquationCaption">
    <w:name w:val="_Equation Caption"/>
    <w:rsid w:val="007B3A55"/>
  </w:style>
  <w:style w:type="paragraph" w:styleId="Footer">
    <w:name w:val="footer"/>
    <w:basedOn w:val="Normal"/>
    <w:rsid w:val="007B3A55"/>
    <w:pPr>
      <w:tabs>
        <w:tab w:val="center" w:pos="4320"/>
        <w:tab w:val="right" w:pos="8640"/>
      </w:tabs>
    </w:pPr>
  </w:style>
  <w:style w:type="paragraph" w:styleId="Header">
    <w:name w:val="header"/>
    <w:basedOn w:val="Normal"/>
    <w:rsid w:val="007B3A55"/>
    <w:pPr>
      <w:tabs>
        <w:tab w:val="center" w:pos="4320"/>
        <w:tab w:val="right" w:pos="8640"/>
      </w:tabs>
    </w:pPr>
  </w:style>
  <w:style w:type="paragraph" w:styleId="Index3">
    <w:name w:val="index 3"/>
    <w:basedOn w:val="Normal"/>
    <w:next w:val="Normal"/>
    <w:autoRedefine/>
    <w:semiHidden/>
    <w:rsid w:val="007B3A55"/>
    <w:pPr>
      <w:ind w:left="600" w:hanging="200"/>
    </w:pPr>
  </w:style>
  <w:style w:type="paragraph" w:styleId="Index4">
    <w:name w:val="index 4"/>
    <w:basedOn w:val="Normal"/>
    <w:next w:val="Normal"/>
    <w:autoRedefine/>
    <w:semiHidden/>
    <w:rsid w:val="007B3A55"/>
    <w:pPr>
      <w:ind w:left="800" w:hanging="200"/>
    </w:pPr>
  </w:style>
  <w:style w:type="paragraph" w:styleId="Index5">
    <w:name w:val="index 5"/>
    <w:basedOn w:val="Normal"/>
    <w:next w:val="Normal"/>
    <w:autoRedefine/>
    <w:semiHidden/>
    <w:rsid w:val="007B3A55"/>
    <w:pPr>
      <w:ind w:left="1000" w:hanging="200"/>
    </w:pPr>
  </w:style>
  <w:style w:type="paragraph" w:styleId="Index6">
    <w:name w:val="index 6"/>
    <w:basedOn w:val="Normal"/>
    <w:next w:val="Normal"/>
    <w:autoRedefine/>
    <w:semiHidden/>
    <w:rsid w:val="007B3A55"/>
    <w:pPr>
      <w:ind w:left="1200" w:hanging="200"/>
    </w:pPr>
  </w:style>
  <w:style w:type="paragraph" w:styleId="Index7">
    <w:name w:val="index 7"/>
    <w:basedOn w:val="Normal"/>
    <w:next w:val="Normal"/>
    <w:autoRedefine/>
    <w:semiHidden/>
    <w:rsid w:val="007B3A55"/>
    <w:pPr>
      <w:ind w:left="1400" w:hanging="200"/>
    </w:pPr>
  </w:style>
  <w:style w:type="paragraph" w:styleId="Index8">
    <w:name w:val="index 8"/>
    <w:basedOn w:val="Normal"/>
    <w:next w:val="Normal"/>
    <w:autoRedefine/>
    <w:semiHidden/>
    <w:rsid w:val="007B3A55"/>
    <w:pPr>
      <w:ind w:left="1600" w:hanging="200"/>
    </w:pPr>
  </w:style>
  <w:style w:type="paragraph" w:styleId="Index9">
    <w:name w:val="index 9"/>
    <w:basedOn w:val="Normal"/>
    <w:next w:val="Normal"/>
    <w:autoRedefine/>
    <w:semiHidden/>
    <w:rsid w:val="007B3A55"/>
    <w:pPr>
      <w:ind w:left="1800" w:hanging="200"/>
    </w:pPr>
  </w:style>
  <w:style w:type="paragraph" w:styleId="IndexHeading">
    <w:name w:val="index heading"/>
    <w:basedOn w:val="Normal"/>
    <w:next w:val="Index1"/>
    <w:semiHidden/>
    <w:rsid w:val="007B3A55"/>
  </w:style>
  <w:style w:type="paragraph" w:customStyle="1" w:styleId="DataSheet">
    <w:name w:val="Data Sheet"/>
    <w:basedOn w:val="Normal"/>
    <w:rsid w:val="007B3A55"/>
    <w:pPr>
      <w:widowControl/>
    </w:pPr>
    <w:rPr>
      <w:rFonts w:ascii="Arial" w:hAnsi="Arial"/>
      <w:sz w:val="18"/>
    </w:rPr>
  </w:style>
  <w:style w:type="paragraph" w:styleId="TableofFigures">
    <w:name w:val="table of figures"/>
    <w:basedOn w:val="Normal"/>
    <w:next w:val="Normal"/>
    <w:semiHidden/>
    <w:rsid w:val="007B3A55"/>
    <w:pPr>
      <w:ind w:left="400" w:hanging="400"/>
    </w:pPr>
  </w:style>
  <w:style w:type="paragraph" w:styleId="ListNumber">
    <w:name w:val="List Number"/>
    <w:basedOn w:val="Normal"/>
    <w:rsid w:val="007B3A5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10908</Words>
  <Characters>60279</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	EQUIPMENT SPECIFICATION FOR</vt:lpstr>
    </vt:vector>
  </TitlesOfParts>
  <Company>GAI-Tronics Corporation</Company>
  <LinksUpToDate>false</LinksUpToDate>
  <CharactersWithSpaces>71045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SPECIFICATION FOR</dc:title>
  <dc:creator>Jean A. Levan</dc:creator>
  <cp:lastModifiedBy>Stuart Foote</cp:lastModifiedBy>
  <cp:revision>5</cp:revision>
  <cp:lastPrinted>2001-12-18T20:03:00Z</cp:lastPrinted>
  <dcterms:created xsi:type="dcterms:W3CDTF">2013-07-19T17:54:00Z</dcterms:created>
  <dcterms:modified xsi:type="dcterms:W3CDTF">2013-12-19T15:43:00Z</dcterms:modified>
</cp:coreProperties>
</file>